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CE68" w14:textId="77777777" w:rsidR="001E7DB7" w:rsidRPr="003C475F" w:rsidRDefault="001E7DB7" w:rsidP="001E0771">
      <w:pPr>
        <w:pStyle w:val="BodyText"/>
        <w:ind w:right="1186"/>
        <w:rPr>
          <w:rFonts w:ascii="Arial" w:hAnsi="Arial" w:cs="Arial"/>
          <w:b/>
          <w:bCs/>
        </w:rPr>
      </w:pPr>
      <w:r w:rsidRPr="003C475F">
        <w:rPr>
          <w:rFonts w:ascii="Arial" w:hAnsi="Arial" w:cs="Arial"/>
          <w:b/>
          <w:bCs/>
        </w:rPr>
        <w:t>CORE FUNDING FROM LOCAL AUTHORITIES</w:t>
      </w:r>
    </w:p>
    <w:p w14:paraId="411151E9" w14:textId="77777777" w:rsidR="001E7DB7" w:rsidRPr="003C475F" w:rsidRDefault="001E7DB7" w:rsidP="001E0771">
      <w:pPr>
        <w:pStyle w:val="BodyText"/>
        <w:ind w:right="1186"/>
        <w:rPr>
          <w:rFonts w:ascii="Arial" w:hAnsi="Arial" w:cs="Arial"/>
        </w:rPr>
      </w:pPr>
    </w:p>
    <w:p w14:paraId="50802139" w14:textId="77777777" w:rsidR="001E7DB7" w:rsidRPr="003C475F" w:rsidRDefault="001E7DB7" w:rsidP="001E0771">
      <w:pPr>
        <w:pStyle w:val="BodyText"/>
        <w:ind w:right="1186"/>
        <w:rPr>
          <w:rFonts w:ascii="Arial" w:hAnsi="Arial" w:cs="Arial"/>
        </w:rPr>
      </w:pPr>
      <w:r w:rsidRPr="003C475F">
        <w:rPr>
          <w:rFonts w:ascii="Arial" w:hAnsi="Arial" w:cs="Arial"/>
        </w:rPr>
        <w:t xml:space="preserve">Resourcing Community Councils is an issue where Local Authorities undertake arrangements to suit local circumstances.  Some local authorities may provide Community Councils in their area with office space, administration budgets and administrative support, but this is not the case in every local authority area. </w:t>
      </w:r>
      <w:r w:rsidRPr="003C475F">
        <w:rPr>
          <w:rFonts w:ascii="Arial" w:hAnsi="Arial" w:cs="Arial"/>
          <w:spacing w:val="80"/>
        </w:rPr>
        <w:t xml:space="preserve"> </w:t>
      </w:r>
    </w:p>
    <w:p w14:paraId="5E876FC8" w14:textId="77777777" w:rsidR="001E7DB7" w:rsidRPr="003C475F" w:rsidRDefault="001E7DB7" w:rsidP="001E0771">
      <w:pPr>
        <w:pStyle w:val="BodyText"/>
        <w:ind w:right="1186"/>
        <w:rPr>
          <w:rFonts w:ascii="Arial" w:hAnsi="Arial" w:cs="Arial"/>
        </w:rPr>
      </w:pPr>
    </w:p>
    <w:p w14:paraId="0CD830F6" w14:textId="77777777" w:rsidR="001E7DB7" w:rsidRPr="003C475F" w:rsidRDefault="001E7DB7" w:rsidP="001E0771">
      <w:pPr>
        <w:pStyle w:val="Heading2"/>
        <w:spacing w:before="1"/>
        <w:ind w:left="0" w:right="1186"/>
        <w:jc w:val="left"/>
        <w:rPr>
          <w:rFonts w:ascii="Arial" w:hAnsi="Arial" w:cs="Arial"/>
        </w:rPr>
      </w:pPr>
      <w:r w:rsidRPr="003C475F">
        <w:rPr>
          <w:rFonts w:ascii="Arial" w:hAnsi="Arial" w:cs="Arial"/>
        </w:rPr>
        <w:t>Grants</w:t>
      </w:r>
      <w:r w:rsidRPr="003C475F">
        <w:rPr>
          <w:rFonts w:ascii="Arial" w:hAnsi="Arial" w:cs="Arial"/>
          <w:spacing w:val="-12"/>
        </w:rPr>
        <w:t xml:space="preserve"> </w:t>
      </w:r>
      <w:r w:rsidRPr="003C475F">
        <w:rPr>
          <w:rFonts w:ascii="Arial" w:hAnsi="Arial" w:cs="Arial"/>
        </w:rPr>
        <w:t>-</w:t>
      </w:r>
      <w:r w:rsidRPr="003C475F">
        <w:rPr>
          <w:rFonts w:ascii="Arial" w:hAnsi="Arial" w:cs="Arial"/>
          <w:spacing w:val="-11"/>
        </w:rPr>
        <w:t xml:space="preserve"> </w:t>
      </w:r>
      <w:r w:rsidRPr="003C475F">
        <w:rPr>
          <w:rFonts w:ascii="Arial" w:hAnsi="Arial" w:cs="Arial"/>
        </w:rPr>
        <w:t>Acceptable</w:t>
      </w:r>
      <w:r w:rsidRPr="003C475F">
        <w:rPr>
          <w:rFonts w:ascii="Arial" w:hAnsi="Arial" w:cs="Arial"/>
          <w:spacing w:val="-12"/>
        </w:rPr>
        <w:t xml:space="preserve"> </w:t>
      </w:r>
      <w:r w:rsidRPr="003C475F">
        <w:rPr>
          <w:rFonts w:ascii="Arial" w:hAnsi="Arial" w:cs="Arial"/>
        </w:rPr>
        <w:t>Areas</w:t>
      </w:r>
      <w:r w:rsidRPr="003C475F">
        <w:rPr>
          <w:rFonts w:ascii="Arial" w:hAnsi="Arial" w:cs="Arial"/>
          <w:spacing w:val="-11"/>
        </w:rPr>
        <w:t xml:space="preserve"> </w:t>
      </w:r>
      <w:r w:rsidRPr="003C475F">
        <w:rPr>
          <w:rFonts w:ascii="Arial" w:hAnsi="Arial" w:cs="Arial"/>
        </w:rPr>
        <w:t>of</w:t>
      </w:r>
      <w:r w:rsidRPr="003C475F">
        <w:rPr>
          <w:rFonts w:ascii="Arial" w:hAnsi="Arial" w:cs="Arial"/>
          <w:spacing w:val="-12"/>
        </w:rPr>
        <w:t xml:space="preserve"> </w:t>
      </w:r>
      <w:r w:rsidRPr="003C475F">
        <w:rPr>
          <w:rFonts w:ascii="Arial" w:hAnsi="Arial" w:cs="Arial"/>
          <w:spacing w:val="-2"/>
        </w:rPr>
        <w:t>Expenditure</w:t>
      </w:r>
    </w:p>
    <w:p w14:paraId="5CDB1705" w14:textId="77777777" w:rsidR="001E7DB7" w:rsidRPr="003C475F" w:rsidRDefault="001E7DB7" w:rsidP="001E0771">
      <w:pPr>
        <w:pStyle w:val="BodyText"/>
        <w:spacing w:before="11"/>
        <w:ind w:right="1186"/>
        <w:rPr>
          <w:rFonts w:ascii="Arial" w:hAnsi="Arial" w:cs="Arial"/>
          <w:b/>
        </w:rPr>
      </w:pPr>
    </w:p>
    <w:p w14:paraId="5C0F09DC" w14:textId="77777777" w:rsidR="001E7DB7" w:rsidRPr="003C475F" w:rsidRDefault="001E7DB7" w:rsidP="001E0771">
      <w:pPr>
        <w:pStyle w:val="BodyText"/>
        <w:spacing w:before="1"/>
        <w:ind w:right="1186"/>
        <w:rPr>
          <w:rFonts w:ascii="Arial" w:hAnsi="Arial" w:cs="Arial"/>
        </w:rPr>
      </w:pPr>
      <w:r w:rsidRPr="003C475F">
        <w:rPr>
          <w:rFonts w:ascii="Arial" w:hAnsi="Arial" w:cs="Arial"/>
        </w:rPr>
        <w:t>When a Community Council is established, it may be awarded a start-up grant to cover initial administrative expenditure. In addition to this a Community Council, once established, will receive an annual administrative grant. Further</w:t>
      </w:r>
      <w:r w:rsidRPr="003C475F">
        <w:rPr>
          <w:rFonts w:ascii="Arial" w:hAnsi="Arial" w:cs="Arial"/>
          <w:spacing w:val="40"/>
        </w:rPr>
        <w:t xml:space="preserve"> </w:t>
      </w:r>
      <w:r w:rsidRPr="003C475F">
        <w:rPr>
          <w:rFonts w:ascii="Arial" w:hAnsi="Arial" w:cs="Arial"/>
        </w:rPr>
        <w:t xml:space="preserve">to this when the Community Council has been established the administration grant is paid annually, on submission of audited annual accounts covering all income and expenditure of the Community Council for the previous financial year, </w:t>
      </w:r>
      <w:proofErr w:type="gramStart"/>
      <w:r w:rsidRPr="003C475F">
        <w:rPr>
          <w:rFonts w:ascii="Arial" w:hAnsi="Arial" w:cs="Arial"/>
        </w:rPr>
        <w:t>minutes</w:t>
      </w:r>
      <w:proofErr w:type="gramEnd"/>
      <w:r w:rsidRPr="003C475F">
        <w:rPr>
          <w:rFonts w:ascii="Arial" w:hAnsi="Arial" w:cs="Arial"/>
        </w:rPr>
        <w:t xml:space="preserve"> and current bank statements.</w:t>
      </w:r>
    </w:p>
    <w:p w14:paraId="47FA1E1B" w14:textId="77777777" w:rsidR="001E7DB7" w:rsidRPr="003C475F" w:rsidRDefault="001E7DB7" w:rsidP="001E0771">
      <w:pPr>
        <w:pStyle w:val="BodyText"/>
        <w:spacing w:before="11"/>
        <w:ind w:right="1186"/>
        <w:rPr>
          <w:rFonts w:ascii="Arial" w:hAnsi="Arial" w:cs="Arial"/>
        </w:rPr>
      </w:pPr>
    </w:p>
    <w:p w14:paraId="6161BBD6" w14:textId="77777777" w:rsidR="001E7DB7" w:rsidRPr="003C475F" w:rsidRDefault="001E7DB7" w:rsidP="001E0771">
      <w:pPr>
        <w:pStyle w:val="BodyText"/>
        <w:ind w:right="1186"/>
        <w:rPr>
          <w:rFonts w:ascii="Arial" w:hAnsi="Arial" w:cs="Arial"/>
        </w:rPr>
      </w:pPr>
      <w:r w:rsidRPr="003C475F">
        <w:rPr>
          <w:rFonts w:ascii="Arial" w:hAnsi="Arial" w:cs="Arial"/>
        </w:rPr>
        <w:t xml:space="preserve">The purpose of the administrative grant is to cover the costs </w:t>
      </w:r>
      <w:proofErr w:type="gramStart"/>
      <w:r w:rsidRPr="003C475F">
        <w:rPr>
          <w:rFonts w:ascii="Arial" w:hAnsi="Arial" w:cs="Arial"/>
        </w:rPr>
        <w:t>in</w:t>
      </w:r>
      <w:proofErr w:type="gramEnd"/>
      <w:r w:rsidRPr="003C475F">
        <w:rPr>
          <w:rFonts w:ascii="Arial" w:hAnsi="Arial" w:cs="Arial"/>
        </w:rPr>
        <w:t xml:space="preserve"> administering Community Council business. Examples of such costs are detailed below:</w:t>
      </w:r>
    </w:p>
    <w:p w14:paraId="7D6FEC43" w14:textId="77777777" w:rsidR="001E7DB7" w:rsidRPr="003C475F" w:rsidRDefault="001E7DB7" w:rsidP="001E0771">
      <w:pPr>
        <w:pStyle w:val="BodyText"/>
        <w:spacing w:before="1"/>
        <w:ind w:right="1186"/>
        <w:rPr>
          <w:rFonts w:ascii="Arial" w:hAnsi="Arial" w:cs="Arial"/>
        </w:rPr>
      </w:pPr>
    </w:p>
    <w:p w14:paraId="49C7B948" w14:textId="77777777" w:rsidR="001E7DB7" w:rsidRPr="003C475F" w:rsidRDefault="001E7DB7" w:rsidP="003368E6">
      <w:pPr>
        <w:pStyle w:val="ListParagraph"/>
        <w:numPr>
          <w:ilvl w:val="0"/>
          <w:numId w:val="3"/>
        </w:numPr>
        <w:spacing w:line="293" w:lineRule="exact"/>
        <w:ind w:left="567" w:right="1186" w:hanging="567"/>
        <w:rPr>
          <w:rFonts w:ascii="Arial" w:hAnsi="Arial" w:cs="Arial"/>
          <w:sz w:val="24"/>
          <w:szCs w:val="24"/>
        </w:rPr>
      </w:pPr>
      <w:r w:rsidRPr="003C475F">
        <w:rPr>
          <w:rFonts w:ascii="Arial" w:hAnsi="Arial" w:cs="Arial"/>
          <w:spacing w:val="-2"/>
          <w:sz w:val="24"/>
          <w:szCs w:val="24"/>
        </w:rPr>
        <w:t>Insurance</w:t>
      </w:r>
    </w:p>
    <w:p w14:paraId="0E1BCB36"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z w:val="24"/>
          <w:szCs w:val="24"/>
        </w:rPr>
        <w:t>Auditors'</w:t>
      </w:r>
      <w:r w:rsidRPr="003C475F">
        <w:rPr>
          <w:rFonts w:ascii="Arial" w:hAnsi="Arial" w:cs="Arial"/>
          <w:spacing w:val="-12"/>
          <w:sz w:val="24"/>
          <w:szCs w:val="24"/>
        </w:rPr>
        <w:t xml:space="preserve"> </w:t>
      </w:r>
      <w:r w:rsidRPr="003C475F">
        <w:rPr>
          <w:rFonts w:ascii="Arial" w:hAnsi="Arial" w:cs="Arial"/>
          <w:spacing w:val="-4"/>
          <w:sz w:val="24"/>
          <w:szCs w:val="24"/>
        </w:rPr>
        <w:t>fees</w:t>
      </w:r>
    </w:p>
    <w:p w14:paraId="5B4F981A" w14:textId="77777777" w:rsidR="001E7DB7" w:rsidRPr="003C475F" w:rsidRDefault="001E7DB7" w:rsidP="003368E6">
      <w:pPr>
        <w:pStyle w:val="ListParagraph"/>
        <w:numPr>
          <w:ilvl w:val="0"/>
          <w:numId w:val="3"/>
        </w:numPr>
        <w:spacing w:before="1" w:line="237" w:lineRule="auto"/>
        <w:ind w:left="567" w:right="1186" w:hanging="567"/>
        <w:rPr>
          <w:rFonts w:ascii="Arial" w:hAnsi="Arial" w:cs="Arial"/>
          <w:sz w:val="24"/>
          <w:szCs w:val="24"/>
        </w:rPr>
      </w:pPr>
      <w:r w:rsidRPr="003C475F">
        <w:rPr>
          <w:rFonts w:ascii="Arial" w:hAnsi="Arial" w:cs="Arial"/>
          <w:sz w:val="24"/>
          <w:szCs w:val="24"/>
        </w:rPr>
        <w:t>Production</w:t>
      </w:r>
      <w:r w:rsidRPr="003C475F">
        <w:rPr>
          <w:rFonts w:ascii="Arial" w:hAnsi="Arial" w:cs="Arial"/>
          <w:spacing w:val="80"/>
          <w:sz w:val="24"/>
          <w:szCs w:val="24"/>
        </w:rPr>
        <w:t xml:space="preserve"> </w:t>
      </w:r>
      <w:r w:rsidRPr="003C475F">
        <w:rPr>
          <w:rFonts w:ascii="Arial" w:hAnsi="Arial" w:cs="Arial"/>
          <w:sz w:val="24"/>
          <w:szCs w:val="24"/>
        </w:rPr>
        <w:t>and</w:t>
      </w:r>
      <w:r w:rsidRPr="003C475F">
        <w:rPr>
          <w:rFonts w:ascii="Arial" w:hAnsi="Arial" w:cs="Arial"/>
          <w:spacing w:val="80"/>
          <w:sz w:val="24"/>
          <w:szCs w:val="24"/>
        </w:rPr>
        <w:t xml:space="preserve"> </w:t>
      </w:r>
      <w:r w:rsidRPr="003C475F">
        <w:rPr>
          <w:rFonts w:ascii="Arial" w:hAnsi="Arial" w:cs="Arial"/>
          <w:sz w:val="24"/>
          <w:szCs w:val="24"/>
        </w:rPr>
        <w:t>circulation</w:t>
      </w:r>
      <w:r w:rsidRPr="003C475F">
        <w:rPr>
          <w:rFonts w:ascii="Arial" w:hAnsi="Arial" w:cs="Arial"/>
          <w:spacing w:val="80"/>
          <w:sz w:val="24"/>
          <w:szCs w:val="24"/>
        </w:rPr>
        <w:t xml:space="preserve"> </w:t>
      </w:r>
      <w:r w:rsidRPr="003C475F">
        <w:rPr>
          <w:rFonts w:ascii="Arial" w:hAnsi="Arial" w:cs="Arial"/>
          <w:sz w:val="24"/>
          <w:szCs w:val="24"/>
        </w:rPr>
        <w:t>of</w:t>
      </w:r>
      <w:r w:rsidRPr="003C475F">
        <w:rPr>
          <w:rFonts w:ascii="Arial" w:hAnsi="Arial" w:cs="Arial"/>
          <w:spacing w:val="80"/>
          <w:sz w:val="24"/>
          <w:szCs w:val="24"/>
        </w:rPr>
        <w:t xml:space="preserve"> </w:t>
      </w:r>
      <w:r w:rsidRPr="003C475F">
        <w:rPr>
          <w:rFonts w:ascii="Arial" w:hAnsi="Arial" w:cs="Arial"/>
          <w:sz w:val="24"/>
          <w:szCs w:val="24"/>
        </w:rPr>
        <w:t>minutes,</w:t>
      </w:r>
      <w:r w:rsidRPr="003C475F">
        <w:rPr>
          <w:rFonts w:ascii="Arial" w:hAnsi="Arial" w:cs="Arial"/>
          <w:spacing w:val="80"/>
          <w:sz w:val="24"/>
          <w:szCs w:val="24"/>
        </w:rPr>
        <w:t xml:space="preserve"> </w:t>
      </w:r>
      <w:proofErr w:type="gramStart"/>
      <w:r w:rsidRPr="003C475F">
        <w:rPr>
          <w:rFonts w:ascii="Arial" w:hAnsi="Arial" w:cs="Arial"/>
          <w:sz w:val="24"/>
          <w:szCs w:val="24"/>
        </w:rPr>
        <w:t>agenda</w:t>
      </w:r>
      <w:proofErr w:type="gramEnd"/>
      <w:r w:rsidRPr="003C475F">
        <w:rPr>
          <w:rFonts w:ascii="Arial" w:hAnsi="Arial" w:cs="Arial"/>
          <w:spacing w:val="80"/>
          <w:sz w:val="24"/>
          <w:szCs w:val="24"/>
        </w:rPr>
        <w:t xml:space="preserve"> </w:t>
      </w:r>
      <w:r w:rsidRPr="003C475F">
        <w:rPr>
          <w:rFonts w:ascii="Arial" w:hAnsi="Arial" w:cs="Arial"/>
          <w:sz w:val="24"/>
          <w:szCs w:val="24"/>
        </w:rPr>
        <w:t>and</w:t>
      </w:r>
      <w:r w:rsidRPr="003C475F">
        <w:rPr>
          <w:rFonts w:ascii="Arial" w:hAnsi="Arial" w:cs="Arial"/>
          <w:spacing w:val="80"/>
          <w:sz w:val="24"/>
          <w:szCs w:val="24"/>
        </w:rPr>
        <w:t xml:space="preserve"> </w:t>
      </w:r>
      <w:r w:rsidRPr="003C475F">
        <w:rPr>
          <w:rFonts w:ascii="Arial" w:hAnsi="Arial" w:cs="Arial"/>
          <w:sz w:val="24"/>
          <w:szCs w:val="24"/>
        </w:rPr>
        <w:t xml:space="preserve">annual </w:t>
      </w:r>
      <w:r w:rsidRPr="003C475F">
        <w:rPr>
          <w:rFonts w:ascii="Arial" w:hAnsi="Arial" w:cs="Arial"/>
          <w:spacing w:val="-2"/>
          <w:sz w:val="24"/>
          <w:szCs w:val="24"/>
        </w:rPr>
        <w:t>reports</w:t>
      </w:r>
    </w:p>
    <w:p w14:paraId="178B1436" w14:textId="77777777" w:rsidR="001E7DB7" w:rsidRPr="003C475F" w:rsidRDefault="001E7DB7" w:rsidP="003368E6">
      <w:pPr>
        <w:pStyle w:val="ListParagraph"/>
        <w:numPr>
          <w:ilvl w:val="0"/>
          <w:numId w:val="3"/>
        </w:numPr>
        <w:spacing w:before="1" w:line="293" w:lineRule="exact"/>
        <w:ind w:left="567" w:right="1186" w:hanging="567"/>
        <w:rPr>
          <w:rFonts w:ascii="Arial" w:hAnsi="Arial" w:cs="Arial"/>
          <w:sz w:val="24"/>
          <w:szCs w:val="24"/>
        </w:rPr>
      </w:pPr>
      <w:r w:rsidRPr="003C475F">
        <w:rPr>
          <w:rFonts w:ascii="Arial" w:hAnsi="Arial" w:cs="Arial"/>
          <w:spacing w:val="-2"/>
          <w:sz w:val="24"/>
          <w:szCs w:val="24"/>
        </w:rPr>
        <w:t>Stationery</w:t>
      </w:r>
    </w:p>
    <w:p w14:paraId="4D930B45"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pacing w:val="-2"/>
          <w:sz w:val="24"/>
          <w:szCs w:val="24"/>
        </w:rPr>
        <w:t>Photocopying</w:t>
      </w:r>
    </w:p>
    <w:p w14:paraId="1D2443FD"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pacing w:val="-2"/>
          <w:sz w:val="24"/>
          <w:szCs w:val="24"/>
        </w:rPr>
        <w:t>Postage</w:t>
      </w:r>
    </w:p>
    <w:p w14:paraId="1351064C"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z w:val="24"/>
          <w:szCs w:val="24"/>
        </w:rPr>
        <w:t>Travel</w:t>
      </w:r>
      <w:r w:rsidRPr="003C475F">
        <w:rPr>
          <w:rFonts w:ascii="Arial" w:hAnsi="Arial" w:cs="Arial"/>
          <w:spacing w:val="-13"/>
          <w:sz w:val="24"/>
          <w:szCs w:val="24"/>
        </w:rPr>
        <w:t xml:space="preserve"> </w:t>
      </w:r>
      <w:r w:rsidRPr="003C475F">
        <w:rPr>
          <w:rFonts w:ascii="Arial" w:hAnsi="Arial" w:cs="Arial"/>
          <w:spacing w:val="-2"/>
          <w:sz w:val="24"/>
          <w:szCs w:val="24"/>
        </w:rPr>
        <w:t>costs</w:t>
      </w:r>
    </w:p>
    <w:p w14:paraId="266B4CBB"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pacing w:val="-2"/>
          <w:sz w:val="24"/>
          <w:szCs w:val="24"/>
        </w:rPr>
        <w:t>Telephone</w:t>
      </w:r>
      <w:r w:rsidRPr="003C475F">
        <w:rPr>
          <w:rFonts w:ascii="Arial" w:hAnsi="Arial" w:cs="Arial"/>
          <w:spacing w:val="-4"/>
          <w:sz w:val="24"/>
          <w:szCs w:val="24"/>
        </w:rPr>
        <w:t xml:space="preserve"> </w:t>
      </w:r>
      <w:r w:rsidRPr="003C475F">
        <w:rPr>
          <w:rFonts w:ascii="Arial" w:hAnsi="Arial" w:cs="Arial"/>
          <w:spacing w:val="-2"/>
          <w:sz w:val="24"/>
          <w:szCs w:val="24"/>
        </w:rPr>
        <w:t>costs</w:t>
      </w:r>
    </w:p>
    <w:p w14:paraId="7D6B6178"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z w:val="24"/>
          <w:szCs w:val="24"/>
        </w:rPr>
        <w:t>Accommodation</w:t>
      </w:r>
      <w:r w:rsidRPr="003C475F">
        <w:rPr>
          <w:rFonts w:ascii="Arial" w:hAnsi="Arial" w:cs="Arial"/>
          <w:spacing w:val="-1"/>
          <w:sz w:val="24"/>
          <w:szCs w:val="24"/>
        </w:rPr>
        <w:t xml:space="preserve"> </w:t>
      </w:r>
      <w:proofErr w:type="gramStart"/>
      <w:r w:rsidRPr="003C475F">
        <w:rPr>
          <w:rFonts w:ascii="Arial" w:hAnsi="Arial" w:cs="Arial"/>
          <w:spacing w:val="-4"/>
          <w:sz w:val="24"/>
          <w:szCs w:val="24"/>
        </w:rPr>
        <w:t>lets</w:t>
      </w:r>
      <w:proofErr w:type="gramEnd"/>
    </w:p>
    <w:p w14:paraId="1B8739FF"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z w:val="24"/>
          <w:szCs w:val="24"/>
        </w:rPr>
        <w:t>Affiliation</w:t>
      </w:r>
      <w:r w:rsidRPr="003C475F">
        <w:rPr>
          <w:rFonts w:ascii="Arial" w:hAnsi="Arial" w:cs="Arial"/>
          <w:spacing w:val="-13"/>
          <w:sz w:val="24"/>
          <w:szCs w:val="24"/>
        </w:rPr>
        <w:t xml:space="preserve"> </w:t>
      </w:r>
      <w:r w:rsidRPr="003C475F">
        <w:rPr>
          <w:rFonts w:ascii="Arial" w:hAnsi="Arial" w:cs="Arial"/>
          <w:spacing w:val="-4"/>
          <w:sz w:val="24"/>
          <w:szCs w:val="24"/>
        </w:rPr>
        <w:t>fees</w:t>
      </w:r>
    </w:p>
    <w:p w14:paraId="2DC8B9CA"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pacing w:val="-2"/>
          <w:sz w:val="24"/>
          <w:szCs w:val="24"/>
        </w:rPr>
        <w:t>Subscriptions</w:t>
      </w:r>
    </w:p>
    <w:p w14:paraId="088C3F2C"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z w:val="24"/>
          <w:szCs w:val="24"/>
        </w:rPr>
        <w:t>Bank</w:t>
      </w:r>
      <w:r w:rsidRPr="003C475F">
        <w:rPr>
          <w:rFonts w:ascii="Arial" w:hAnsi="Arial" w:cs="Arial"/>
          <w:spacing w:val="-1"/>
          <w:sz w:val="24"/>
          <w:szCs w:val="24"/>
        </w:rPr>
        <w:t xml:space="preserve"> </w:t>
      </w:r>
      <w:r w:rsidRPr="003C475F">
        <w:rPr>
          <w:rFonts w:ascii="Arial" w:hAnsi="Arial" w:cs="Arial"/>
          <w:spacing w:val="-2"/>
          <w:sz w:val="24"/>
          <w:szCs w:val="24"/>
        </w:rPr>
        <w:t>charges</w:t>
      </w:r>
    </w:p>
    <w:p w14:paraId="076024B9"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pacing w:val="-2"/>
          <w:sz w:val="24"/>
          <w:szCs w:val="24"/>
        </w:rPr>
        <w:t>Advertising</w:t>
      </w:r>
    </w:p>
    <w:p w14:paraId="0E6D875B" w14:textId="77777777" w:rsidR="001E7DB7" w:rsidRPr="003C475F" w:rsidRDefault="001E7DB7" w:rsidP="003368E6">
      <w:pPr>
        <w:pStyle w:val="ListParagraph"/>
        <w:numPr>
          <w:ilvl w:val="0"/>
          <w:numId w:val="3"/>
        </w:numPr>
        <w:spacing w:line="292" w:lineRule="exact"/>
        <w:ind w:left="567" w:right="1186" w:hanging="567"/>
        <w:rPr>
          <w:rFonts w:ascii="Arial" w:hAnsi="Arial" w:cs="Arial"/>
          <w:sz w:val="24"/>
          <w:szCs w:val="24"/>
        </w:rPr>
      </w:pPr>
      <w:r w:rsidRPr="003C475F">
        <w:rPr>
          <w:rFonts w:ascii="Arial" w:hAnsi="Arial" w:cs="Arial"/>
          <w:sz w:val="24"/>
          <w:szCs w:val="24"/>
        </w:rPr>
        <w:t>General</w:t>
      </w:r>
      <w:r w:rsidRPr="003C475F">
        <w:rPr>
          <w:rFonts w:ascii="Arial" w:hAnsi="Arial" w:cs="Arial"/>
          <w:spacing w:val="-10"/>
          <w:sz w:val="24"/>
          <w:szCs w:val="24"/>
        </w:rPr>
        <w:t xml:space="preserve"> </w:t>
      </w:r>
      <w:r w:rsidRPr="003C475F">
        <w:rPr>
          <w:rFonts w:ascii="Arial" w:hAnsi="Arial" w:cs="Arial"/>
          <w:sz w:val="24"/>
          <w:szCs w:val="24"/>
        </w:rPr>
        <w:t>Publicity</w:t>
      </w:r>
      <w:r w:rsidRPr="003C475F">
        <w:rPr>
          <w:rFonts w:ascii="Arial" w:hAnsi="Arial" w:cs="Arial"/>
          <w:spacing w:val="-9"/>
          <w:sz w:val="24"/>
          <w:szCs w:val="24"/>
        </w:rPr>
        <w:t xml:space="preserve"> </w:t>
      </w:r>
      <w:r w:rsidRPr="003C475F">
        <w:rPr>
          <w:rFonts w:ascii="Arial" w:hAnsi="Arial" w:cs="Arial"/>
          <w:sz w:val="24"/>
          <w:szCs w:val="24"/>
        </w:rPr>
        <w:t>and</w:t>
      </w:r>
      <w:r w:rsidRPr="003C475F">
        <w:rPr>
          <w:rFonts w:ascii="Arial" w:hAnsi="Arial" w:cs="Arial"/>
          <w:spacing w:val="-10"/>
          <w:sz w:val="24"/>
          <w:szCs w:val="24"/>
        </w:rPr>
        <w:t xml:space="preserve"> </w:t>
      </w:r>
      <w:r w:rsidRPr="003C475F">
        <w:rPr>
          <w:rFonts w:ascii="Arial" w:hAnsi="Arial" w:cs="Arial"/>
          <w:sz w:val="24"/>
          <w:szCs w:val="24"/>
        </w:rPr>
        <w:t>promotional</w:t>
      </w:r>
      <w:r w:rsidRPr="003C475F">
        <w:rPr>
          <w:rFonts w:ascii="Arial" w:hAnsi="Arial" w:cs="Arial"/>
          <w:spacing w:val="-9"/>
          <w:sz w:val="24"/>
          <w:szCs w:val="24"/>
        </w:rPr>
        <w:t xml:space="preserve"> </w:t>
      </w:r>
      <w:r w:rsidRPr="003C475F">
        <w:rPr>
          <w:rFonts w:ascii="Arial" w:hAnsi="Arial" w:cs="Arial"/>
          <w:spacing w:val="-2"/>
          <w:sz w:val="24"/>
          <w:szCs w:val="24"/>
        </w:rPr>
        <w:t>activities.</w:t>
      </w:r>
    </w:p>
    <w:p w14:paraId="1AEE5FBD" w14:textId="77777777" w:rsidR="001E7DB7" w:rsidRPr="003C475F" w:rsidRDefault="001E7DB7" w:rsidP="003368E6">
      <w:pPr>
        <w:pStyle w:val="ListParagraph"/>
        <w:numPr>
          <w:ilvl w:val="0"/>
          <w:numId w:val="3"/>
        </w:numPr>
        <w:spacing w:line="293" w:lineRule="exact"/>
        <w:ind w:left="567" w:right="1186" w:hanging="567"/>
        <w:rPr>
          <w:rFonts w:ascii="Arial" w:hAnsi="Arial" w:cs="Arial"/>
          <w:sz w:val="24"/>
          <w:szCs w:val="24"/>
        </w:rPr>
      </w:pPr>
      <w:r w:rsidRPr="003C475F">
        <w:rPr>
          <w:rFonts w:ascii="Arial" w:hAnsi="Arial" w:cs="Arial"/>
          <w:sz w:val="24"/>
          <w:szCs w:val="24"/>
        </w:rPr>
        <w:t>Consultation</w:t>
      </w:r>
      <w:r w:rsidRPr="003C475F">
        <w:rPr>
          <w:rFonts w:ascii="Arial" w:hAnsi="Arial" w:cs="Arial"/>
          <w:spacing w:val="-8"/>
          <w:sz w:val="24"/>
          <w:szCs w:val="24"/>
        </w:rPr>
        <w:t xml:space="preserve"> </w:t>
      </w:r>
      <w:r w:rsidRPr="003C475F">
        <w:rPr>
          <w:rFonts w:ascii="Arial" w:hAnsi="Arial" w:cs="Arial"/>
          <w:sz w:val="24"/>
          <w:szCs w:val="24"/>
        </w:rPr>
        <w:t>with</w:t>
      </w:r>
      <w:r w:rsidRPr="003C475F">
        <w:rPr>
          <w:rFonts w:ascii="Arial" w:hAnsi="Arial" w:cs="Arial"/>
          <w:spacing w:val="-7"/>
          <w:sz w:val="24"/>
          <w:szCs w:val="24"/>
        </w:rPr>
        <w:t xml:space="preserve"> </w:t>
      </w:r>
      <w:r w:rsidRPr="003C475F">
        <w:rPr>
          <w:rFonts w:ascii="Arial" w:hAnsi="Arial" w:cs="Arial"/>
          <w:sz w:val="24"/>
          <w:szCs w:val="24"/>
        </w:rPr>
        <w:t>the</w:t>
      </w:r>
      <w:r w:rsidRPr="003C475F">
        <w:rPr>
          <w:rFonts w:ascii="Arial" w:hAnsi="Arial" w:cs="Arial"/>
          <w:spacing w:val="-8"/>
          <w:sz w:val="24"/>
          <w:szCs w:val="24"/>
        </w:rPr>
        <w:t xml:space="preserve"> </w:t>
      </w:r>
      <w:r w:rsidRPr="003C475F">
        <w:rPr>
          <w:rFonts w:ascii="Arial" w:hAnsi="Arial" w:cs="Arial"/>
          <w:spacing w:val="-2"/>
          <w:sz w:val="24"/>
          <w:szCs w:val="24"/>
        </w:rPr>
        <w:t>community.</w:t>
      </w:r>
    </w:p>
    <w:p w14:paraId="45DB998C" w14:textId="77777777" w:rsidR="001E7DB7" w:rsidRPr="003C475F" w:rsidRDefault="001E7DB7" w:rsidP="001E0771">
      <w:pPr>
        <w:pStyle w:val="BodyText"/>
        <w:ind w:right="1186"/>
        <w:rPr>
          <w:rFonts w:ascii="Arial" w:hAnsi="Arial" w:cs="Arial"/>
        </w:rPr>
      </w:pPr>
    </w:p>
    <w:p w14:paraId="149E5911" w14:textId="77777777" w:rsidR="001E7DB7" w:rsidRPr="003C475F" w:rsidRDefault="001E7DB7" w:rsidP="001E0771">
      <w:pPr>
        <w:pStyle w:val="BodyText"/>
        <w:spacing w:before="241"/>
        <w:ind w:right="1186"/>
        <w:rPr>
          <w:rFonts w:ascii="Arial" w:hAnsi="Arial" w:cs="Arial"/>
        </w:rPr>
      </w:pPr>
      <w:r w:rsidRPr="003C475F">
        <w:rPr>
          <w:rFonts w:ascii="Arial" w:hAnsi="Arial" w:cs="Arial"/>
        </w:rPr>
        <w:t>Community Councils may generate income from sources other than the local authority.</w:t>
      </w:r>
      <w:r w:rsidRPr="003C475F">
        <w:rPr>
          <w:rFonts w:ascii="Arial" w:hAnsi="Arial" w:cs="Arial"/>
          <w:spacing w:val="40"/>
        </w:rPr>
        <w:t xml:space="preserve"> </w:t>
      </w:r>
      <w:r w:rsidRPr="003C475F">
        <w:rPr>
          <w:rFonts w:ascii="Arial" w:hAnsi="Arial" w:cs="Arial"/>
        </w:rPr>
        <w:t>This income may also be applied towards expenditure not contemplated by the grants awarded by the local authority. The accounts of the Community Council will however disclose all income from whatever source it is obtained and will show all expenditure even where it is not simply the expenditure</w:t>
      </w:r>
      <w:r w:rsidRPr="003C475F">
        <w:rPr>
          <w:rFonts w:ascii="Arial" w:hAnsi="Arial" w:cs="Arial"/>
          <w:spacing w:val="-2"/>
        </w:rPr>
        <w:t xml:space="preserve"> </w:t>
      </w:r>
      <w:r w:rsidRPr="003C475F">
        <w:rPr>
          <w:rFonts w:ascii="Arial" w:hAnsi="Arial" w:cs="Arial"/>
        </w:rPr>
        <w:t>of</w:t>
      </w:r>
      <w:r w:rsidRPr="003C475F">
        <w:rPr>
          <w:rFonts w:ascii="Arial" w:hAnsi="Arial" w:cs="Arial"/>
          <w:spacing w:val="-3"/>
        </w:rPr>
        <w:t xml:space="preserve"> </w:t>
      </w:r>
      <w:r w:rsidRPr="003C475F">
        <w:rPr>
          <w:rFonts w:ascii="Arial" w:hAnsi="Arial" w:cs="Arial"/>
        </w:rPr>
        <w:t>the</w:t>
      </w:r>
      <w:r w:rsidRPr="003C475F">
        <w:rPr>
          <w:rFonts w:ascii="Arial" w:hAnsi="Arial" w:cs="Arial"/>
          <w:spacing w:val="-3"/>
        </w:rPr>
        <w:t xml:space="preserve"> </w:t>
      </w:r>
      <w:r w:rsidRPr="003C475F">
        <w:rPr>
          <w:rFonts w:ascii="Arial" w:hAnsi="Arial" w:cs="Arial"/>
        </w:rPr>
        <w:t>local</w:t>
      </w:r>
      <w:r w:rsidRPr="003C475F">
        <w:rPr>
          <w:rFonts w:ascii="Arial" w:hAnsi="Arial" w:cs="Arial"/>
          <w:spacing w:val="-2"/>
        </w:rPr>
        <w:t xml:space="preserve"> </w:t>
      </w:r>
      <w:r w:rsidRPr="003C475F">
        <w:rPr>
          <w:rFonts w:ascii="Arial" w:hAnsi="Arial" w:cs="Arial"/>
        </w:rPr>
        <w:t>authority</w:t>
      </w:r>
      <w:r w:rsidRPr="003C475F">
        <w:rPr>
          <w:rFonts w:ascii="Arial" w:hAnsi="Arial" w:cs="Arial"/>
          <w:spacing w:val="-2"/>
        </w:rPr>
        <w:t xml:space="preserve"> </w:t>
      </w:r>
      <w:r w:rsidRPr="003C475F">
        <w:rPr>
          <w:rFonts w:ascii="Arial" w:hAnsi="Arial" w:cs="Arial"/>
        </w:rPr>
        <w:t>grants.</w:t>
      </w:r>
      <w:r w:rsidRPr="003C475F">
        <w:rPr>
          <w:rFonts w:ascii="Arial" w:hAnsi="Arial" w:cs="Arial"/>
          <w:spacing w:val="-2"/>
        </w:rPr>
        <w:t xml:space="preserve"> </w:t>
      </w:r>
      <w:r w:rsidRPr="003C475F">
        <w:rPr>
          <w:rFonts w:ascii="Arial" w:hAnsi="Arial" w:cs="Arial"/>
        </w:rPr>
        <w:t>Where</w:t>
      </w:r>
      <w:r w:rsidRPr="003C475F">
        <w:rPr>
          <w:rFonts w:ascii="Arial" w:hAnsi="Arial" w:cs="Arial"/>
          <w:spacing w:val="-2"/>
        </w:rPr>
        <w:t xml:space="preserve"> </w:t>
      </w:r>
      <w:r w:rsidRPr="003C475F">
        <w:rPr>
          <w:rFonts w:ascii="Arial" w:hAnsi="Arial" w:cs="Arial"/>
        </w:rPr>
        <w:t>an</w:t>
      </w:r>
      <w:r w:rsidRPr="003C475F">
        <w:rPr>
          <w:rFonts w:ascii="Arial" w:hAnsi="Arial" w:cs="Arial"/>
          <w:spacing w:val="-2"/>
        </w:rPr>
        <w:t xml:space="preserve"> </w:t>
      </w:r>
      <w:r w:rsidRPr="003C475F">
        <w:rPr>
          <w:rFonts w:ascii="Arial" w:hAnsi="Arial" w:cs="Arial"/>
        </w:rPr>
        <w:t>application</w:t>
      </w:r>
      <w:r w:rsidRPr="003C475F">
        <w:rPr>
          <w:rFonts w:ascii="Arial" w:hAnsi="Arial" w:cs="Arial"/>
          <w:spacing w:val="-2"/>
        </w:rPr>
        <w:t xml:space="preserve"> </w:t>
      </w:r>
      <w:r w:rsidRPr="003C475F">
        <w:rPr>
          <w:rFonts w:ascii="Arial" w:hAnsi="Arial" w:cs="Arial"/>
        </w:rPr>
        <w:t>is</w:t>
      </w:r>
      <w:r w:rsidRPr="003C475F">
        <w:rPr>
          <w:rFonts w:ascii="Arial" w:hAnsi="Arial" w:cs="Arial"/>
          <w:spacing w:val="-3"/>
        </w:rPr>
        <w:t xml:space="preserve"> </w:t>
      </w:r>
      <w:r w:rsidRPr="003C475F">
        <w:rPr>
          <w:rFonts w:ascii="Arial" w:hAnsi="Arial" w:cs="Arial"/>
        </w:rPr>
        <w:t>made</w:t>
      </w:r>
      <w:r w:rsidRPr="003C475F">
        <w:rPr>
          <w:rFonts w:ascii="Arial" w:hAnsi="Arial" w:cs="Arial"/>
          <w:spacing w:val="-2"/>
        </w:rPr>
        <w:t xml:space="preserve"> </w:t>
      </w:r>
      <w:r w:rsidRPr="003C475F">
        <w:rPr>
          <w:rFonts w:ascii="Arial" w:hAnsi="Arial" w:cs="Arial"/>
        </w:rPr>
        <w:t>to</w:t>
      </w:r>
      <w:r w:rsidRPr="003C475F">
        <w:rPr>
          <w:rFonts w:ascii="Arial" w:hAnsi="Arial" w:cs="Arial"/>
          <w:spacing w:val="-3"/>
        </w:rPr>
        <w:t xml:space="preserve"> </w:t>
      </w:r>
      <w:r w:rsidRPr="003C475F">
        <w:rPr>
          <w:rFonts w:ascii="Arial" w:hAnsi="Arial" w:cs="Arial"/>
        </w:rPr>
        <w:t>the local</w:t>
      </w:r>
      <w:r w:rsidRPr="003C475F">
        <w:rPr>
          <w:rFonts w:ascii="Arial" w:hAnsi="Arial" w:cs="Arial"/>
          <w:spacing w:val="27"/>
        </w:rPr>
        <w:t xml:space="preserve"> </w:t>
      </w:r>
      <w:r w:rsidRPr="003C475F">
        <w:rPr>
          <w:rFonts w:ascii="Arial" w:hAnsi="Arial" w:cs="Arial"/>
        </w:rPr>
        <w:t>authority</w:t>
      </w:r>
      <w:r w:rsidRPr="003C475F">
        <w:rPr>
          <w:rFonts w:ascii="Arial" w:hAnsi="Arial" w:cs="Arial"/>
          <w:spacing w:val="27"/>
        </w:rPr>
        <w:t xml:space="preserve"> </w:t>
      </w:r>
      <w:r w:rsidRPr="003C475F">
        <w:rPr>
          <w:rFonts w:ascii="Arial" w:hAnsi="Arial" w:cs="Arial"/>
        </w:rPr>
        <w:t>for</w:t>
      </w:r>
      <w:r w:rsidRPr="003C475F">
        <w:rPr>
          <w:rFonts w:ascii="Arial" w:hAnsi="Arial" w:cs="Arial"/>
          <w:spacing w:val="27"/>
        </w:rPr>
        <w:t xml:space="preserve"> </w:t>
      </w:r>
      <w:r w:rsidRPr="003C475F">
        <w:rPr>
          <w:rFonts w:ascii="Arial" w:hAnsi="Arial" w:cs="Arial"/>
        </w:rPr>
        <w:t>grant</w:t>
      </w:r>
      <w:r w:rsidRPr="003C475F">
        <w:rPr>
          <w:rFonts w:ascii="Arial" w:hAnsi="Arial" w:cs="Arial"/>
          <w:spacing w:val="27"/>
        </w:rPr>
        <w:t xml:space="preserve"> </w:t>
      </w:r>
      <w:r w:rsidRPr="003C475F">
        <w:rPr>
          <w:rFonts w:ascii="Arial" w:hAnsi="Arial" w:cs="Arial"/>
        </w:rPr>
        <w:t>assistance</w:t>
      </w:r>
      <w:r w:rsidRPr="003C475F">
        <w:rPr>
          <w:rFonts w:ascii="Arial" w:hAnsi="Arial" w:cs="Arial"/>
          <w:spacing w:val="27"/>
        </w:rPr>
        <w:t xml:space="preserve"> </w:t>
      </w:r>
      <w:r w:rsidRPr="003C475F">
        <w:rPr>
          <w:rFonts w:ascii="Arial" w:hAnsi="Arial" w:cs="Arial"/>
        </w:rPr>
        <w:t>the</w:t>
      </w:r>
      <w:r w:rsidRPr="003C475F">
        <w:rPr>
          <w:rFonts w:ascii="Arial" w:hAnsi="Arial" w:cs="Arial"/>
          <w:spacing w:val="27"/>
        </w:rPr>
        <w:t xml:space="preserve"> </w:t>
      </w:r>
      <w:r w:rsidRPr="003C475F">
        <w:rPr>
          <w:rFonts w:ascii="Arial" w:hAnsi="Arial" w:cs="Arial"/>
        </w:rPr>
        <w:t>whole</w:t>
      </w:r>
      <w:r w:rsidRPr="003C475F">
        <w:rPr>
          <w:rFonts w:ascii="Arial" w:hAnsi="Arial" w:cs="Arial"/>
          <w:spacing w:val="27"/>
        </w:rPr>
        <w:t xml:space="preserve"> </w:t>
      </w:r>
      <w:r w:rsidRPr="003C475F">
        <w:rPr>
          <w:rFonts w:ascii="Arial" w:hAnsi="Arial" w:cs="Arial"/>
        </w:rPr>
        <w:t>financial</w:t>
      </w:r>
      <w:r w:rsidRPr="003C475F">
        <w:rPr>
          <w:rFonts w:ascii="Arial" w:hAnsi="Arial" w:cs="Arial"/>
          <w:spacing w:val="28"/>
        </w:rPr>
        <w:t xml:space="preserve"> </w:t>
      </w:r>
      <w:r w:rsidRPr="003C475F">
        <w:rPr>
          <w:rFonts w:ascii="Arial" w:hAnsi="Arial" w:cs="Arial"/>
        </w:rPr>
        <w:t>circumstances</w:t>
      </w:r>
      <w:r w:rsidRPr="003C475F">
        <w:rPr>
          <w:rFonts w:ascii="Arial" w:hAnsi="Arial" w:cs="Arial"/>
          <w:spacing w:val="27"/>
        </w:rPr>
        <w:t xml:space="preserve"> </w:t>
      </w:r>
      <w:r w:rsidRPr="003C475F">
        <w:rPr>
          <w:rFonts w:ascii="Arial" w:hAnsi="Arial" w:cs="Arial"/>
        </w:rPr>
        <w:t>of</w:t>
      </w:r>
      <w:r w:rsidRPr="003C475F">
        <w:rPr>
          <w:rFonts w:ascii="Arial" w:hAnsi="Arial" w:cs="Arial"/>
          <w:spacing w:val="27"/>
        </w:rPr>
        <w:t xml:space="preserve"> </w:t>
      </w:r>
      <w:r w:rsidRPr="003C475F">
        <w:rPr>
          <w:rFonts w:ascii="Arial" w:hAnsi="Arial" w:cs="Arial"/>
          <w:spacing w:val="-5"/>
        </w:rPr>
        <w:t xml:space="preserve">the </w:t>
      </w:r>
      <w:r w:rsidRPr="003C475F">
        <w:rPr>
          <w:rFonts w:ascii="Arial" w:hAnsi="Arial" w:cs="Arial"/>
        </w:rPr>
        <w:t>Community Council</w:t>
      </w:r>
      <w:r w:rsidRPr="003C475F">
        <w:rPr>
          <w:rFonts w:ascii="Arial" w:hAnsi="Arial" w:cs="Arial"/>
          <w:spacing w:val="31"/>
        </w:rPr>
        <w:t xml:space="preserve"> </w:t>
      </w:r>
      <w:r w:rsidRPr="003C475F">
        <w:rPr>
          <w:rFonts w:ascii="Arial" w:hAnsi="Arial" w:cs="Arial"/>
        </w:rPr>
        <w:t>will</w:t>
      </w:r>
      <w:r w:rsidRPr="003C475F">
        <w:rPr>
          <w:rFonts w:ascii="Arial" w:hAnsi="Arial" w:cs="Arial"/>
          <w:spacing w:val="31"/>
        </w:rPr>
        <w:t xml:space="preserve"> </w:t>
      </w:r>
      <w:r w:rsidRPr="003C475F">
        <w:rPr>
          <w:rFonts w:ascii="Arial" w:hAnsi="Arial" w:cs="Arial"/>
        </w:rPr>
        <w:t>be</w:t>
      </w:r>
      <w:r w:rsidRPr="003C475F">
        <w:rPr>
          <w:rFonts w:ascii="Arial" w:hAnsi="Arial" w:cs="Arial"/>
          <w:spacing w:val="31"/>
        </w:rPr>
        <w:t xml:space="preserve"> </w:t>
      </w:r>
      <w:r w:rsidRPr="003C475F">
        <w:rPr>
          <w:rFonts w:ascii="Arial" w:hAnsi="Arial" w:cs="Arial"/>
        </w:rPr>
        <w:t>considered</w:t>
      </w:r>
      <w:r w:rsidRPr="003C475F">
        <w:rPr>
          <w:rFonts w:ascii="Arial" w:hAnsi="Arial" w:cs="Arial"/>
          <w:spacing w:val="31"/>
        </w:rPr>
        <w:t xml:space="preserve"> </w:t>
      </w:r>
      <w:r w:rsidRPr="003C475F">
        <w:rPr>
          <w:rFonts w:ascii="Arial" w:hAnsi="Arial" w:cs="Arial"/>
        </w:rPr>
        <w:t>to</w:t>
      </w:r>
      <w:r w:rsidRPr="003C475F">
        <w:rPr>
          <w:rFonts w:ascii="Arial" w:hAnsi="Arial" w:cs="Arial"/>
          <w:spacing w:val="31"/>
        </w:rPr>
        <w:t xml:space="preserve"> </w:t>
      </w:r>
      <w:r w:rsidRPr="003C475F">
        <w:rPr>
          <w:rFonts w:ascii="Arial" w:hAnsi="Arial" w:cs="Arial"/>
        </w:rPr>
        <w:t>establish</w:t>
      </w:r>
      <w:r w:rsidRPr="003C475F">
        <w:rPr>
          <w:rFonts w:ascii="Arial" w:hAnsi="Arial" w:cs="Arial"/>
          <w:spacing w:val="31"/>
        </w:rPr>
        <w:t xml:space="preserve"> </w:t>
      </w:r>
      <w:r w:rsidRPr="003C475F">
        <w:rPr>
          <w:rFonts w:ascii="Arial" w:hAnsi="Arial" w:cs="Arial"/>
        </w:rPr>
        <w:lastRenderedPageBreak/>
        <w:t>free</w:t>
      </w:r>
      <w:r w:rsidRPr="003C475F">
        <w:rPr>
          <w:rFonts w:ascii="Arial" w:hAnsi="Arial" w:cs="Arial"/>
          <w:spacing w:val="30"/>
        </w:rPr>
        <w:t xml:space="preserve"> </w:t>
      </w:r>
      <w:r w:rsidRPr="003C475F">
        <w:rPr>
          <w:rFonts w:ascii="Arial" w:hAnsi="Arial" w:cs="Arial"/>
        </w:rPr>
        <w:t>and</w:t>
      </w:r>
      <w:r w:rsidRPr="003C475F">
        <w:rPr>
          <w:rFonts w:ascii="Arial" w:hAnsi="Arial" w:cs="Arial"/>
          <w:spacing w:val="31"/>
        </w:rPr>
        <w:t xml:space="preserve"> </w:t>
      </w:r>
      <w:r w:rsidRPr="003C475F">
        <w:rPr>
          <w:rFonts w:ascii="Arial" w:hAnsi="Arial" w:cs="Arial"/>
        </w:rPr>
        <w:t>committed</w:t>
      </w:r>
      <w:r w:rsidRPr="003C475F">
        <w:rPr>
          <w:rFonts w:ascii="Arial" w:hAnsi="Arial" w:cs="Arial"/>
          <w:spacing w:val="31"/>
        </w:rPr>
        <w:t xml:space="preserve"> </w:t>
      </w:r>
      <w:r w:rsidRPr="003C475F">
        <w:rPr>
          <w:rFonts w:ascii="Arial" w:hAnsi="Arial" w:cs="Arial"/>
        </w:rPr>
        <w:t>funds before the application for grant assistance is dealt with by the local authority.</w:t>
      </w:r>
    </w:p>
    <w:p w14:paraId="19CBA66A" w14:textId="77777777" w:rsidR="001E7DB7" w:rsidRPr="003C475F" w:rsidRDefault="001E7DB7" w:rsidP="001E0771">
      <w:pPr>
        <w:pStyle w:val="BodyText"/>
        <w:spacing w:before="12"/>
        <w:ind w:right="1186"/>
        <w:rPr>
          <w:rFonts w:ascii="Arial" w:hAnsi="Arial" w:cs="Arial"/>
        </w:rPr>
      </w:pPr>
    </w:p>
    <w:p w14:paraId="34BBDDB1" w14:textId="77777777" w:rsidR="001E7DB7" w:rsidRPr="003C475F" w:rsidRDefault="001E7DB7" w:rsidP="001E0771">
      <w:pPr>
        <w:pStyle w:val="Heading2"/>
        <w:ind w:left="0" w:right="1186"/>
        <w:jc w:val="left"/>
        <w:rPr>
          <w:rFonts w:ascii="Arial" w:hAnsi="Arial" w:cs="Arial"/>
        </w:rPr>
      </w:pPr>
      <w:r w:rsidRPr="003C475F">
        <w:rPr>
          <w:rFonts w:ascii="Arial" w:hAnsi="Arial" w:cs="Arial"/>
        </w:rPr>
        <w:t>Accounting</w:t>
      </w:r>
      <w:r w:rsidRPr="003C475F">
        <w:rPr>
          <w:rFonts w:ascii="Arial" w:hAnsi="Arial" w:cs="Arial"/>
          <w:spacing w:val="-11"/>
        </w:rPr>
        <w:t xml:space="preserve"> </w:t>
      </w:r>
      <w:r w:rsidRPr="003C475F">
        <w:rPr>
          <w:rFonts w:ascii="Arial" w:hAnsi="Arial" w:cs="Arial"/>
        </w:rPr>
        <w:t>Procedures</w:t>
      </w:r>
      <w:r w:rsidRPr="003C475F">
        <w:rPr>
          <w:rFonts w:ascii="Arial" w:hAnsi="Arial" w:cs="Arial"/>
          <w:spacing w:val="-10"/>
        </w:rPr>
        <w:t xml:space="preserve"> </w:t>
      </w:r>
      <w:r w:rsidRPr="003C475F">
        <w:rPr>
          <w:rFonts w:ascii="Arial" w:hAnsi="Arial" w:cs="Arial"/>
        </w:rPr>
        <w:t>–</w:t>
      </w:r>
      <w:r w:rsidRPr="003C475F">
        <w:rPr>
          <w:rFonts w:ascii="Arial" w:hAnsi="Arial" w:cs="Arial"/>
          <w:spacing w:val="-11"/>
        </w:rPr>
        <w:t xml:space="preserve"> </w:t>
      </w:r>
      <w:r w:rsidRPr="003C475F">
        <w:rPr>
          <w:rFonts w:ascii="Arial" w:hAnsi="Arial" w:cs="Arial"/>
          <w:spacing w:val="-4"/>
        </w:rPr>
        <w:t>Cash</w:t>
      </w:r>
    </w:p>
    <w:p w14:paraId="26349716" w14:textId="77777777" w:rsidR="001E7DB7" w:rsidRPr="003C475F" w:rsidRDefault="001E7DB7" w:rsidP="001E0771">
      <w:pPr>
        <w:pStyle w:val="BodyText"/>
        <w:spacing w:before="12"/>
        <w:ind w:right="1186"/>
        <w:rPr>
          <w:rFonts w:ascii="Arial" w:hAnsi="Arial" w:cs="Arial"/>
          <w:b/>
        </w:rPr>
      </w:pPr>
    </w:p>
    <w:p w14:paraId="4A94DAEB"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Each Community Council should have a physical or electronic </w:t>
      </w:r>
      <w:proofErr w:type="gramStart"/>
      <w:r w:rsidRPr="003C475F">
        <w:rPr>
          <w:rFonts w:ascii="Arial" w:hAnsi="Arial" w:cs="Arial"/>
          <w:sz w:val="24"/>
          <w:szCs w:val="24"/>
        </w:rPr>
        <w:t>record</w:t>
      </w:r>
      <w:proofErr w:type="gramEnd"/>
      <w:r w:rsidRPr="003C475F">
        <w:rPr>
          <w:rFonts w:ascii="Arial" w:hAnsi="Arial" w:cs="Arial"/>
          <w:sz w:val="24"/>
          <w:szCs w:val="24"/>
        </w:rPr>
        <w:t xml:space="preserve"> all income and expenditure. The date, description, </w:t>
      </w:r>
      <w:proofErr w:type="gramStart"/>
      <w:r w:rsidRPr="003C475F">
        <w:rPr>
          <w:rFonts w:ascii="Arial" w:hAnsi="Arial" w:cs="Arial"/>
          <w:sz w:val="24"/>
          <w:szCs w:val="24"/>
        </w:rPr>
        <w:t>amount</w:t>
      </w:r>
      <w:proofErr w:type="gramEnd"/>
      <w:r w:rsidRPr="003C475F">
        <w:rPr>
          <w:rFonts w:ascii="Arial" w:hAnsi="Arial" w:cs="Arial"/>
          <w:sz w:val="24"/>
          <w:szCs w:val="24"/>
        </w:rPr>
        <w:t xml:space="preserve"> and receipt number should also be recorded.</w:t>
      </w:r>
    </w:p>
    <w:p w14:paraId="4B9F3E7D" w14:textId="77777777" w:rsidR="001E7DB7" w:rsidRPr="003C475F" w:rsidRDefault="001E7DB7" w:rsidP="003368E6">
      <w:pPr>
        <w:pStyle w:val="BodyText"/>
        <w:spacing w:before="10"/>
        <w:ind w:left="567" w:right="1186" w:hanging="567"/>
        <w:rPr>
          <w:rFonts w:ascii="Arial" w:hAnsi="Arial" w:cs="Arial"/>
        </w:rPr>
      </w:pPr>
    </w:p>
    <w:p w14:paraId="372D2870"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The Community Council should nominate three unrelated office bearers to act as signatories to the Community Council bank accounts. All cheques and withdrawals should require two from three signatures. Any changes to </w:t>
      </w:r>
      <w:proofErr w:type="spellStart"/>
      <w:r w:rsidRPr="003C475F">
        <w:rPr>
          <w:rFonts w:ascii="Arial" w:hAnsi="Arial" w:cs="Arial"/>
          <w:sz w:val="24"/>
          <w:szCs w:val="24"/>
        </w:rPr>
        <w:t>authorised</w:t>
      </w:r>
      <w:proofErr w:type="spellEnd"/>
      <w:r w:rsidRPr="003C475F">
        <w:rPr>
          <w:rFonts w:ascii="Arial" w:hAnsi="Arial" w:cs="Arial"/>
          <w:sz w:val="24"/>
          <w:szCs w:val="24"/>
        </w:rPr>
        <w:t xml:space="preserve"> signatories should be approved by the</w:t>
      </w:r>
      <w:r w:rsidRPr="003C475F">
        <w:rPr>
          <w:rFonts w:ascii="Arial" w:hAnsi="Arial" w:cs="Arial"/>
          <w:spacing w:val="80"/>
          <w:sz w:val="24"/>
          <w:szCs w:val="24"/>
        </w:rPr>
        <w:t xml:space="preserve"> </w:t>
      </w:r>
      <w:r w:rsidRPr="003C475F">
        <w:rPr>
          <w:rFonts w:ascii="Arial" w:hAnsi="Arial" w:cs="Arial"/>
          <w:sz w:val="24"/>
          <w:szCs w:val="24"/>
        </w:rPr>
        <w:t xml:space="preserve">Community Council. Where a Community Council uses online banking, it may not always be possible for two or three people to </w:t>
      </w:r>
      <w:proofErr w:type="spellStart"/>
      <w:r w:rsidRPr="003C475F">
        <w:rPr>
          <w:rFonts w:ascii="Arial" w:hAnsi="Arial" w:cs="Arial"/>
          <w:sz w:val="24"/>
          <w:szCs w:val="24"/>
        </w:rPr>
        <w:t>authorise</w:t>
      </w:r>
      <w:proofErr w:type="spellEnd"/>
      <w:r w:rsidRPr="003C475F">
        <w:rPr>
          <w:rFonts w:ascii="Arial" w:hAnsi="Arial" w:cs="Arial"/>
          <w:sz w:val="24"/>
          <w:szCs w:val="24"/>
        </w:rPr>
        <w:t xml:space="preserve"> payments, so permission should be noted alongside the record of the payment itself or in the minutes of the meeting where it was discussed and agreed. </w:t>
      </w:r>
    </w:p>
    <w:p w14:paraId="5A752129" w14:textId="77777777" w:rsidR="001E7DB7" w:rsidRPr="003C475F" w:rsidRDefault="001E7DB7" w:rsidP="003368E6">
      <w:pPr>
        <w:pStyle w:val="ListParagraph"/>
        <w:ind w:left="567" w:right="1186" w:hanging="567"/>
        <w:rPr>
          <w:rFonts w:ascii="Arial" w:hAnsi="Arial" w:cs="Arial"/>
          <w:sz w:val="24"/>
          <w:szCs w:val="24"/>
        </w:rPr>
      </w:pPr>
    </w:p>
    <w:p w14:paraId="5A85FEE1" w14:textId="77777777" w:rsidR="001E7DB7" w:rsidRPr="003C475F" w:rsidRDefault="001E7DB7" w:rsidP="003368E6">
      <w:pPr>
        <w:pStyle w:val="ListParagraph"/>
        <w:numPr>
          <w:ilvl w:val="0"/>
          <w:numId w:val="1"/>
        </w:numPr>
        <w:tabs>
          <w:tab w:val="left" w:pos="1192"/>
        </w:tabs>
        <w:spacing w:line="237" w:lineRule="auto"/>
        <w:ind w:left="567" w:right="1186" w:hanging="567"/>
        <w:rPr>
          <w:rFonts w:ascii="Arial" w:hAnsi="Arial" w:cs="Arial"/>
          <w:sz w:val="24"/>
          <w:szCs w:val="24"/>
        </w:rPr>
      </w:pPr>
      <w:r w:rsidRPr="003C475F">
        <w:rPr>
          <w:rFonts w:ascii="Arial" w:hAnsi="Arial" w:cs="Arial"/>
          <w:sz w:val="24"/>
          <w:szCs w:val="24"/>
        </w:rPr>
        <w:t>The level of cash held should not be excessive and should be in proportion to the monthly expenditure.</w:t>
      </w:r>
    </w:p>
    <w:p w14:paraId="618FE789" w14:textId="77777777" w:rsidR="001E7DB7" w:rsidRPr="003C475F" w:rsidRDefault="001E7DB7" w:rsidP="003368E6">
      <w:pPr>
        <w:pStyle w:val="BodyText"/>
        <w:spacing w:before="1"/>
        <w:ind w:left="567" w:right="1186" w:hanging="567"/>
        <w:rPr>
          <w:rFonts w:ascii="Arial" w:hAnsi="Arial" w:cs="Arial"/>
        </w:rPr>
      </w:pPr>
    </w:p>
    <w:p w14:paraId="68B25EE4"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All income received should be banked and should not be used to directly meet expenditure. If funds are required for incurred expenditure, they should either be paid by cheque, bank transfer or alternatively cash should be withdrawn from the bank.</w:t>
      </w:r>
    </w:p>
    <w:p w14:paraId="1DEF2ECA" w14:textId="77777777" w:rsidR="001E7DB7" w:rsidRPr="003C475F" w:rsidRDefault="001E7DB7" w:rsidP="003368E6">
      <w:pPr>
        <w:pStyle w:val="BodyText"/>
        <w:spacing w:before="10"/>
        <w:ind w:left="567" w:right="1186" w:hanging="567"/>
        <w:rPr>
          <w:rFonts w:ascii="Arial" w:hAnsi="Arial" w:cs="Arial"/>
        </w:rPr>
      </w:pPr>
    </w:p>
    <w:p w14:paraId="7BE2CCAD"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Once a banking has been made the stamped bank pay-in slip should be retained and checked against the bank statement or bank book to ensure that the income has been credited correctly. If using online banking, a screenshot of the payment or an electronic copy of the statement should be generated to act as a check and record. </w:t>
      </w:r>
    </w:p>
    <w:p w14:paraId="46D30C1F" w14:textId="77777777" w:rsidR="001E7DB7" w:rsidRPr="003C475F" w:rsidRDefault="001E7DB7" w:rsidP="001E0771">
      <w:pPr>
        <w:pStyle w:val="BodyText"/>
        <w:ind w:right="1186"/>
        <w:rPr>
          <w:rFonts w:ascii="Arial" w:hAnsi="Arial" w:cs="Arial"/>
        </w:rPr>
      </w:pPr>
    </w:p>
    <w:p w14:paraId="2984E418" w14:textId="77777777" w:rsidR="001E7DB7" w:rsidRPr="003C475F" w:rsidRDefault="001E7DB7" w:rsidP="001E0771">
      <w:pPr>
        <w:pStyle w:val="Heading2"/>
        <w:spacing w:before="241"/>
        <w:ind w:left="0" w:right="1186"/>
        <w:jc w:val="left"/>
        <w:rPr>
          <w:rFonts w:ascii="Arial" w:hAnsi="Arial" w:cs="Arial"/>
        </w:rPr>
      </w:pPr>
      <w:r w:rsidRPr="003C475F">
        <w:rPr>
          <w:rFonts w:ascii="Arial" w:hAnsi="Arial" w:cs="Arial"/>
        </w:rPr>
        <w:t>Accounting</w:t>
      </w:r>
      <w:r w:rsidRPr="003C475F">
        <w:rPr>
          <w:rFonts w:ascii="Arial" w:hAnsi="Arial" w:cs="Arial"/>
          <w:spacing w:val="-17"/>
        </w:rPr>
        <w:t xml:space="preserve"> </w:t>
      </w:r>
      <w:r w:rsidRPr="003C475F">
        <w:rPr>
          <w:rFonts w:ascii="Arial" w:hAnsi="Arial" w:cs="Arial"/>
        </w:rPr>
        <w:t>Procedures</w:t>
      </w:r>
      <w:r w:rsidRPr="003C475F">
        <w:rPr>
          <w:rFonts w:ascii="Arial" w:hAnsi="Arial" w:cs="Arial"/>
          <w:spacing w:val="-17"/>
        </w:rPr>
        <w:t xml:space="preserve"> </w:t>
      </w:r>
      <w:r w:rsidRPr="003C475F">
        <w:rPr>
          <w:rFonts w:ascii="Arial" w:hAnsi="Arial" w:cs="Arial"/>
        </w:rPr>
        <w:t>–</w:t>
      </w:r>
      <w:r w:rsidRPr="003C475F">
        <w:rPr>
          <w:rFonts w:ascii="Arial" w:hAnsi="Arial" w:cs="Arial"/>
          <w:spacing w:val="-17"/>
        </w:rPr>
        <w:t xml:space="preserve"> </w:t>
      </w:r>
      <w:r w:rsidRPr="003C475F">
        <w:rPr>
          <w:rFonts w:ascii="Arial" w:hAnsi="Arial" w:cs="Arial"/>
          <w:spacing w:val="-2"/>
        </w:rPr>
        <w:t>Expenditure</w:t>
      </w:r>
    </w:p>
    <w:p w14:paraId="6A2F3699" w14:textId="77777777" w:rsidR="001E7DB7" w:rsidRPr="003C475F" w:rsidRDefault="001E7DB7" w:rsidP="001E0771">
      <w:pPr>
        <w:pStyle w:val="BodyText"/>
        <w:spacing w:before="12"/>
        <w:ind w:right="1186"/>
        <w:rPr>
          <w:rFonts w:ascii="Arial" w:hAnsi="Arial" w:cs="Arial"/>
          <w:b/>
        </w:rPr>
      </w:pPr>
    </w:p>
    <w:p w14:paraId="304E692B" w14:textId="77777777" w:rsidR="001E7DB7" w:rsidRPr="003C475F" w:rsidRDefault="001E7DB7" w:rsidP="003368E6">
      <w:pPr>
        <w:pStyle w:val="ListParagraph"/>
        <w:numPr>
          <w:ilvl w:val="0"/>
          <w:numId w:val="1"/>
        </w:numPr>
        <w:tabs>
          <w:tab w:val="left" w:pos="1191"/>
          <w:tab w:val="left" w:pos="1192"/>
        </w:tabs>
        <w:ind w:left="567" w:right="1186" w:hanging="567"/>
        <w:rPr>
          <w:rFonts w:ascii="Arial" w:hAnsi="Arial" w:cs="Arial"/>
          <w:sz w:val="24"/>
          <w:szCs w:val="24"/>
        </w:rPr>
      </w:pPr>
      <w:r w:rsidRPr="003C475F">
        <w:rPr>
          <w:rFonts w:ascii="Arial" w:hAnsi="Arial" w:cs="Arial"/>
          <w:sz w:val="24"/>
          <w:szCs w:val="24"/>
        </w:rPr>
        <w:t>All</w:t>
      </w:r>
      <w:r w:rsidRPr="003C475F">
        <w:rPr>
          <w:rFonts w:ascii="Arial" w:hAnsi="Arial" w:cs="Arial"/>
          <w:spacing w:val="-3"/>
          <w:sz w:val="24"/>
          <w:szCs w:val="24"/>
        </w:rPr>
        <w:t xml:space="preserve"> </w:t>
      </w:r>
      <w:r w:rsidRPr="003C475F">
        <w:rPr>
          <w:rFonts w:ascii="Arial" w:hAnsi="Arial" w:cs="Arial"/>
          <w:sz w:val="24"/>
          <w:szCs w:val="24"/>
        </w:rPr>
        <w:t>expenditure</w:t>
      </w:r>
      <w:r w:rsidRPr="003C475F">
        <w:rPr>
          <w:rFonts w:ascii="Arial" w:hAnsi="Arial" w:cs="Arial"/>
          <w:spacing w:val="-2"/>
          <w:sz w:val="24"/>
          <w:szCs w:val="24"/>
        </w:rPr>
        <w:t xml:space="preserve"> </w:t>
      </w:r>
      <w:r w:rsidRPr="003C475F">
        <w:rPr>
          <w:rFonts w:ascii="Arial" w:hAnsi="Arial" w:cs="Arial"/>
          <w:sz w:val="24"/>
          <w:szCs w:val="24"/>
        </w:rPr>
        <w:t>must</w:t>
      </w:r>
      <w:r w:rsidRPr="003C475F">
        <w:rPr>
          <w:rFonts w:ascii="Arial" w:hAnsi="Arial" w:cs="Arial"/>
          <w:spacing w:val="-2"/>
          <w:sz w:val="24"/>
          <w:szCs w:val="24"/>
        </w:rPr>
        <w:t xml:space="preserve"> </w:t>
      </w:r>
      <w:r w:rsidRPr="003C475F">
        <w:rPr>
          <w:rFonts w:ascii="Arial" w:hAnsi="Arial" w:cs="Arial"/>
          <w:sz w:val="24"/>
          <w:szCs w:val="24"/>
        </w:rPr>
        <w:t>be</w:t>
      </w:r>
      <w:r w:rsidRPr="003C475F">
        <w:rPr>
          <w:rFonts w:ascii="Arial" w:hAnsi="Arial" w:cs="Arial"/>
          <w:spacing w:val="-2"/>
          <w:sz w:val="24"/>
          <w:szCs w:val="24"/>
        </w:rPr>
        <w:t xml:space="preserve"> </w:t>
      </w:r>
      <w:r w:rsidRPr="003C475F">
        <w:rPr>
          <w:rFonts w:ascii="Arial" w:hAnsi="Arial" w:cs="Arial"/>
          <w:sz w:val="24"/>
          <w:szCs w:val="24"/>
        </w:rPr>
        <w:t>approved</w:t>
      </w:r>
      <w:r w:rsidRPr="003C475F">
        <w:rPr>
          <w:rFonts w:ascii="Arial" w:hAnsi="Arial" w:cs="Arial"/>
          <w:spacing w:val="-3"/>
          <w:sz w:val="24"/>
          <w:szCs w:val="24"/>
        </w:rPr>
        <w:t xml:space="preserve"> and </w:t>
      </w:r>
      <w:proofErr w:type="spellStart"/>
      <w:r w:rsidRPr="003C475F">
        <w:rPr>
          <w:rFonts w:ascii="Arial" w:hAnsi="Arial" w:cs="Arial"/>
          <w:spacing w:val="-3"/>
          <w:sz w:val="24"/>
          <w:szCs w:val="24"/>
        </w:rPr>
        <w:t>minuted</w:t>
      </w:r>
      <w:proofErr w:type="spellEnd"/>
      <w:r w:rsidRPr="003C475F">
        <w:rPr>
          <w:rFonts w:ascii="Arial" w:hAnsi="Arial" w:cs="Arial"/>
          <w:spacing w:val="-3"/>
          <w:sz w:val="24"/>
          <w:szCs w:val="24"/>
        </w:rPr>
        <w:t xml:space="preserve"> </w:t>
      </w:r>
      <w:r w:rsidRPr="003C475F">
        <w:rPr>
          <w:rFonts w:ascii="Arial" w:hAnsi="Arial" w:cs="Arial"/>
          <w:sz w:val="24"/>
          <w:szCs w:val="24"/>
        </w:rPr>
        <w:t>in</w:t>
      </w:r>
      <w:r w:rsidRPr="003C475F">
        <w:rPr>
          <w:rFonts w:ascii="Arial" w:hAnsi="Arial" w:cs="Arial"/>
          <w:spacing w:val="-3"/>
          <w:sz w:val="24"/>
          <w:szCs w:val="24"/>
        </w:rPr>
        <w:t xml:space="preserve"> </w:t>
      </w:r>
      <w:r w:rsidRPr="003C475F">
        <w:rPr>
          <w:rFonts w:ascii="Arial" w:hAnsi="Arial" w:cs="Arial"/>
          <w:sz w:val="24"/>
          <w:szCs w:val="24"/>
        </w:rPr>
        <w:t>advance</w:t>
      </w:r>
      <w:r w:rsidRPr="003C475F">
        <w:rPr>
          <w:rFonts w:ascii="Arial" w:hAnsi="Arial" w:cs="Arial"/>
          <w:spacing w:val="-2"/>
          <w:sz w:val="24"/>
          <w:szCs w:val="24"/>
        </w:rPr>
        <w:t xml:space="preserve"> </w:t>
      </w:r>
      <w:r w:rsidRPr="003C475F">
        <w:rPr>
          <w:rFonts w:ascii="Arial" w:hAnsi="Arial" w:cs="Arial"/>
          <w:sz w:val="24"/>
          <w:szCs w:val="24"/>
        </w:rPr>
        <w:t>by</w:t>
      </w:r>
      <w:r w:rsidRPr="003C475F">
        <w:rPr>
          <w:rFonts w:ascii="Arial" w:hAnsi="Arial" w:cs="Arial"/>
          <w:spacing w:val="-2"/>
          <w:sz w:val="24"/>
          <w:szCs w:val="24"/>
        </w:rPr>
        <w:t xml:space="preserve"> </w:t>
      </w:r>
      <w:r w:rsidRPr="003C475F">
        <w:rPr>
          <w:rFonts w:ascii="Arial" w:hAnsi="Arial" w:cs="Arial"/>
          <w:sz w:val="24"/>
          <w:szCs w:val="24"/>
        </w:rPr>
        <w:t>the</w:t>
      </w:r>
      <w:r w:rsidRPr="003C475F">
        <w:rPr>
          <w:rFonts w:ascii="Arial" w:hAnsi="Arial" w:cs="Arial"/>
          <w:spacing w:val="-2"/>
          <w:sz w:val="24"/>
          <w:szCs w:val="24"/>
        </w:rPr>
        <w:t xml:space="preserve"> </w:t>
      </w:r>
      <w:r w:rsidRPr="003C475F">
        <w:rPr>
          <w:rFonts w:ascii="Arial" w:hAnsi="Arial" w:cs="Arial"/>
          <w:sz w:val="24"/>
          <w:szCs w:val="24"/>
        </w:rPr>
        <w:t>Community Council</w:t>
      </w:r>
      <w:r w:rsidRPr="003C475F">
        <w:rPr>
          <w:rFonts w:ascii="Arial" w:hAnsi="Arial" w:cs="Arial"/>
          <w:spacing w:val="-2"/>
          <w:sz w:val="24"/>
          <w:szCs w:val="24"/>
        </w:rPr>
        <w:t>.</w:t>
      </w:r>
    </w:p>
    <w:p w14:paraId="4B256B71" w14:textId="77777777" w:rsidR="001E7DB7" w:rsidRPr="003C475F" w:rsidRDefault="001E7DB7" w:rsidP="003368E6">
      <w:pPr>
        <w:pStyle w:val="BodyText"/>
        <w:spacing w:before="12"/>
        <w:ind w:left="567" w:right="1186" w:hanging="567"/>
        <w:rPr>
          <w:rFonts w:ascii="Arial" w:hAnsi="Arial" w:cs="Arial"/>
        </w:rPr>
      </w:pPr>
    </w:p>
    <w:p w14:paraId="75979933" w14:textId="77777777" w:rsidR="001E7DB7" w:rsidRPr="003C475F" w:rsidRDefault="001E7DB7" w:rsidP="003368E6">
      <w:pPr>
        <w:pStyle w:val="ListParagraph"/>
        <w:numPr>
          <w:ilvl w:val="0"/>
          <w:numId w:val="1"/>
        </w:numPr>
        <w:tabs>
          <w:tab w:val="left" w:pos="1192"/>
        </w:tabs>
        <w:spacing w:line="237" w:lineRule="auto"/>
        <w:ind w:left="567" w:right="1186" w:hanging="567"/>
        <w:rPr>
          <w:rFonts w:ascii="Arial" w:hAnsi="Arial" w:cs="Arial"/>
          <w:sz w:val="24"/>
          <w:szCs w:val="24"/>
        </w:rPr>
      </w:pPr>
      <w:r w:rsidRPr="003C475F">
        <w:rPr>
          <w:rFonts w:ascii="Arial" w:hAnsi="Arial" w:cs="Arial"/>
          <w:sz w:val="24"/>
          <w:szCs w:val="24"/>
        </w:rPr>
        <w:t>All expenditure must be accompanied by proof of purchase, either an expenditure voucher or receipted invoice.</w:t>
      </w:r>
    </w:p>
    <w:p w14:paraId="53DD40D9" w14:textId="77777777" w:rsidR="001E7DB7" w:rsidRPr="003C475F" w:rsidRDefault="001E7DB7" w:rsidP="003368E6">
      <w:pPr>
        <w:pStyle w:val="BodyText"/>
        <w:spacing w:before="1"/>
        <w:ind w:left="567" w:right="1186" w:hanging="567"/>
        <w:rPr>
          <w:rFonts w:ascii="Arial" w:hAnsi="Arial" w:cs="Arial"/>
        </w:rPr>
      </w:pPr>
    </w:p>
    <w:p w14:paraId="6A0DA078" w14:textId="77777777" w:rsidR="001E7DB7" w:rsidRPr="003C475F" w:rsidRDefault="001E7DB7" w:rsidP="003368E6">
      <w:pPr>
        <w:pStyle w:val="ListParagraph"/>
        <w:numPr>
          <w:ilvl w:val="0"/>
          <w:numId w:val="1"/>
        </w:numPr>
        <w:tabs>
          <w:tab w:val="left" w:pos="1191"/>
          <w:tab w:val="left" w:pos="1192"/>
        </w:tabs>
        <w:ind w:left="567" w:right="1186" w:hanging="567"/>
        <w:rPr>
          <w:rFonts w:ascii="Arial" w:hAnsi="Arial" w:cs="Arial"/>
          <w:sz w:val="24"/>
          <w:szCs w:val="24"/>
        </w:rPr>
      </w:pPr>
      <w:r w:rsidRPr="003C475F">
        <w:rPr>
          <w:rFonts w:ascii="Arial" w:hAnsi="Arial" w:cs="Arial"/>
          <w:sz w:val="24"/>
          <w:szCs w:val="24"/>
        </w:rPr>
        <w:t>Receipts</w:t>
      </w:r>
      <w:r w:rsidRPr="003C475F">
        <w:rPr>
          <w:rFonts w:ascii="Arial" w:hAnsi="Arial" w:cs="Arial"/>
          <w:spacing w:val="-5"/>
          <w:sz w:val="24"/>
          <w:szCs w:val="24"/>
        </w:rPr>
        <w:t xml:space="preserve"> </w:t>
      </w:r>
      <w:r w:rsidRPr="003C475F">
        <w:rPr>
          <w:rFonts w:ascii="Arial" w:hAnsi="Arial" w:cs="Arial"/>
          <w:sz w:val="24"/>
          <w:szCs w:val="24"/>
        </w:rPr>
        <w:t>should</w:t>
      </w:r>
      <w:r w:rsidRPr="003C475F">
        <w:rPr>
          <w:rFonts w:ascii="Arial" w:hAnsi="Arial" w:cs="Arial"/>
          <w:spacing w:val="-5"/>
          <w:sz w:val="24"/>
          <w:szCs w:val="24"/>
        </w:rPr>
        <w:t xml:space="preserve"> </w:t>
      </w:r>
      <w:r w:rsidRPr="003C475F">
        <w:rPr>
          <w:rFonts w:ascii="Arial" w:hAnsi="Arial" w:cs="Arial"/>
          <w:sz w:val="24"/>
          <w:szCs w:val="24"/>
        </w:rPr>
        <w:t>be</w:t>
      </w:r>
      <w:r w:rsidRPr="003C475F">
        <w:rPr>
          <w:rFonts w:ascii="Arial" w:hAnsi="Arial" w:cs="Arial"/>
          <w:spacing w:val="-4"/>
          <w:sz w:val="24"/>
          <w:szCs w:val="24"/>
        </w:rPr>
        <w:t xml:space="preserve"> </w:t>
      </w:r>
      <w:r w:rsidRPr="003C475F">
        <w:rPr>
          <w:rFonts w:ascii="Arial" w:hAnsi="Arial" w:cs="Arial"/>
          <w:sz w:val="24"/>
          <w:szCs w:val="24"/>
        </w:rPr>
        <w:t>given</w:t>
      </w:r>
      <w:r w:rsidRPr="003C475F">
        <w:rPr>
          <w:rFonts w:ascii="Arial" w:hAnsi="Arial" w:cs="Arial"/>
          <w:spacing w:val="-5"/>
          <w:sz w:val="24"/>
          <w:szCs w:val="24"/>
        </w:rPr>
        <w:t xml:space="preserve"> </w:t>
      </w:r>
      <w:r w:rsidRPr="003C475F">
        <w:rPr>
          <w:rFonts w:ascii="Arial" w:hAnsi="Arial" w:cs="Arial"/>
          <w:sz w:val="24"/>
          <w:szCs w:val="24"/>
        </w:rPr>
        <w:t>a</w:t>
      </w:r>
      <w:r w:rsidRPr="003C475F">
        <w:rPr>
          <w:rFonts w:ascii="Arial" w:hAnsi="Arial" w:cs="Arial"/>
          <w:spacing w:val="-4"/>
          <w:sz w:val="24"/>
          <w:szCs w:val="24"/>
        </w:rPr>
        <w:t xml:space="preserve"> </w:t>
      </w:r>
      <w:r w:rsidRPr="003C475F">
        <w:rPr>
          <w:rFonts w:ascii="Arial" w:hAnsi="Arial" w:cs="Arial"/>
          <w:sz w:val="24"/>
          <w:szCs w:val="24"/>
        </w:rPr>
        <w:t>sequential</w:t>
      </w:r>
      <w:r w:rsidRPr="003C475F">
        <w:rPr>
          <w:rFonts w:ascii="Arial" w:hAnsi="Arial" w:cs="Arial"/>
          <w:spacing w:val="-5"/>
          <w:sz w:val="24"/>
          <w:szCs w:val="24"/>
        </w:rPr>
        <w:t xml:space="preserve"> </w:t>
      </w:r>
      <w:r w:rsidRPr="003C475F">
        <w:rPr>
          <w:rFonts w:ascii="Arial" w:hAnsi="Arial" w:cs="Arial"/>
          <w:sz w:val="24"/>
          <w:szCs w:val="24"/>
        </w:rPr>
        <w:t>number</w:t>
      </w:r>
      <w:r w:rsidRPr="003C475F">
        <w:rPr>
          <w:rFonts w:ascii="Arial" w:hAnsi="Arial" w:cs="Arial"/>
          <w:spacing w:val="-5"/>
          <w:sz w:val="24"/>
          <w:szCs w:val="24"/>
        </w:rPr>
        <w:t xml:space="preserve"> </w:t>
      </w:r>
      <w:r w:rsidRPr="003C475F">
        <w:rPr>
          <w:rFonts w:ascii="Arial" w:hAnsi="Arial" w:cs="Arial"/>
          <w:sz w:val="24"/>
          <w:szCs w:val="24"/>
        </w:rPr>
        <w:t>and</w:t>
      </w:r>
      <w:r w:rsidRPr="003C475F">
        <w:rPr>
          <w:rFonts w:ascii="Arial" w:hAnsi="Arial" w:cs="Arial"/>
          <w:spacing w:val="-4"/>
          <w:sz w:val="24"/>
          <w:szCs w:val="24"/>
        </w:rPr>
        <w:t xml:space="preserve"> </w:t>
      </w:r>
      <w:r w:rsidRPr="003C475F">
        <w:rPr>
          <w:rFonts w:ascii="Arial" w:hAnsi="Arial" w:cs="Arial"/>
          <w:sz w:val="24"/>
          <w:szCs w:val="24"/>
        </w:rPr>
        <w:t>filed</w:t>
      </w:r>
      <w:r w:rsidRPr="003C475F">
        <w:rPr>
          <w:rFonts w:ascii="Arial" w:hAnsi="Arial" w:cs="Arial"/>
          <w:spacing w:val="-5"/>
          <w:sz w:val="24"/>
          <w:szCs w:val="24"/>
        </w:rPr>
        <w:t xml:space="preserve"> </w:t>
      </w:r>
      <w:r w:rsidRPr="003C475F">
        <w:rPr>
          <w:rFonts w:ascii="Arial" w:hAnsi="Arial" w:cs="Arial"/>
          <w:spacing w:val="-2"/>
          <w:sz w:val="24"/>
          <w:szCs w:val="24"/>
        </w:rPr>
        <w:t>accordingly.</w:t>
      </w:r>
    </w:p>
    <w:p w14:paraId="27D1FB0E" w14:textId="77777777" w:rsidR="001E7DB7" w:rsidRPr="003C475F" w:rsidRDefault="001E7DB7" w:rsidP="003368E6">
      <w:pPr>
        <w:pStyle w:val="BodyText"/>
        <w:spacing w:before="9"/>
        <w:ind w:left="567" w:right="1186" w:hanging="567"/>
        <w:rPr>
          <w:rFonts w:ascii="Arial" w:hAnsi="Arial" w:cs="Arial"/>
        </w:rPr>
      </w:pPr>
    </w:p>
    <w:p w14:paraId="3D990B4C"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Details of the expenditure should be recorded in the cash book as soon as the expenditure is incurred. Where a receipt is not available, the person making the purchase should complete a form stating the nature of the expenditure. The form should be </w:t>
      </w:r>
      <w:proofErr w:type="spellStart"/>
      <w:r w:rsidRPr="003C475F">
        <w:rPr>
          <w:rFonts w:ascii="Arial" w:hAnsi="Arial" w:cs="Arial"/>
          <w:sz w:val="24"/>
          <w:szCs w:val="24"/>
        </w:rPr>
        <w:t>authorised</w:t>
      </w:r>
      <w:proofErr w:type="spellEnd"/>
      <w:r w:rsidRPr="003C475F">
        <w:rPr>
          <w:rFonts w:ascii="Arial" w:hAnsi="Arial" w:cs="Arial"/>
          <w:sz w:val="24"/>
          <w:szCs w:val="24"/>
        </w:rPr>
        <w:t xml:space="preserve"> by a member of the Community Council committee.</w:t>
      </w:r>
    </w:p>
    <w:p w14:paraId="335339D4" w14:textId="77777777" w:rsidR="001E7DB7" w:rsidRPr="003C475F" w:rsidRDefault="001E7DB7" w:rsidP="003368E6">
      <w:pPr>
        <w:pStyle w:val="BodyText"/>
        <w:spacing w:before="11"/>
        <w:ind w:left="567" w:right="1186" w:hanging="567"/>
        <w:rPr>
          <w:rFonts w:ascii="Arial" w:hAnsi="Arial" w:cs="Arial"/>
        </w:rPr>
      </w:pPr>
    </w:p>
    <w:p w14:paraId="1ADE3DFA"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A current account will normally be used for </w:t>
      </w:r>
      <w:proofErr w:type="gramStart"/>
      <w:r w:rsidRPr="003C475F">
        <w:rPr>
          <w:rFonts w:ascii="Arial" w:hAnsi="Arial" w:cs="Arial"/>
          <w:sz w:val="24"/>
          <w:szCs w:val="24"/>
        </w:rPr>
        <w:t>day to day</w:t>
      </w:r>
      <w:proofErr w:type="gramEnd"/>
      <w:r w:rsidRPr="003C475F">
        <w:rPr>
          <w:rFonts w:ascii="Arial" w:hAnsi="Arial" w:cs="Arial"/>
          <w:sz w:val="24"/>
          <w:szCs w:val="24"/>
        </w:rPr>
        <w:t xml:space="preserve"> transactions with a further deposit and/or saving account, as required, so that interest may be attracted </w:t>
      </w:r>
      <w:proofErr w:type="gramStart"/>
      <w:r w:rsidRPr="003C475F">
        <w:rPr>
          <w:rFonts w:ascii="Arial" w:hAnsi="Arial" w:cs="Arial"/>
          <w:sz w:val="24"/>
          <w:szCs w:val="24"/>
        </w:rPr>
        <w:t>on</w:t>
      </w:r>
      <w:proofErr w:type="gramEnd"/>
      <w:r w:rsidRPr="003C475F">
        <w:rPr>
          <w:rFonts w:ascii="Arial" w:hAnsi="Arial" w:cs="Arial"/>
          <w:sz w:val="24"/>
          <w:szCs w:val="24"/>
        </w:rPr>
        <w:t xml:space="preserve"> accumulated funds.</w:t>
      </w:r>
    </w:p>
    <w:p w14:paraId="5AFC6FFE" w14:textId="77777777" w:rsidR="001E7DB7" w:rsidRPr="003C475F" w:rsidRDefault="001E7DB7" w:rsidP="003368E6">
      <w:pPr>
        <w:pStyle w:val="BodyText"/>
        <w:spacing w:before="12"/>
        <w:ind w:left="567" w:right="1186" w:hanging="567"/>
        <w:rPr>
          <w:rFonts w:ascii="Arial" w:hAnsi="Arial" w:cs="Arial"/>
        </w:rPr>
      </w:pPr>
    </w:p>
    <w:p w14:paraId="21614AC0" w14:textId="77777777" w:rsidR="001E7DB7" w:rsidRPr="003C475F" w:rsidRDefault="001E7DB7" w:rsidP="003368E6">
      <w:pPr>
        <w:pStyle w:val="ListParagraph"/>
        <w:numPr>
          <w:ilvl w:val="0"/>
          <w:numId w:val="1"/>
        </w:numPr>
        <w:tabs>
          <w:tab w:val="left" w:pos="1192"/>
        </w:tabs>
        <w:spacing w:before="75" w:line="237" w:lineRule="auto"/>
        <w:ind w:left="567" w:right="1186" w:hanging="567"/>
        <w:rPr>
          <w:rFonts w:ascii="Arial" w:hAnsi="Arial" w:cs="Arial"/>
          <w:sz w:val="24"/>
          <w:szCs w:val="24"/>
        </w:rPr>
      </w:pPr>
      <w:r w:rsidRPr="003C475F">
        <w:rPr>
          <w:rFonts w:ascii="Arial" w:hAnsi="Arial" w:cs="Arial"/>
          <w:sz w:val="24"/>
          <w:szCs w:val="24"/>
        </w:rPr>
        <w:t>The treasurer should await the bank statements and once received should</w:t>
      </w:r>
      <w:r w:rsidRPr="003C475F">
        <w:rPr>
          <w:rFonts w:ascii="Arial" w:hAnsi="Arial" w:cs="Arial"/>
          <w:spacing w:val="25"/>
          <w:sz w:val="24"/>
          <w:szCs w:val="24"/>
        </w:rPr>
        <w:t xml:space="preserve"> </w:t>
      </w:r>
      <w:r w:rsidRPr="003C475F">
        <w:rPr>
          <w:rFonts w:ascii="Arial" w:hAnsi="Arial" w:cs="Arial"/>
          <w:sz w:val="24"/>
          <w:szCs w:val="24"/>
        </w:rPr>
        <w:t>carry</w:t>
      </w:r>
      <w:r w:rsidRPr="003C475F">
        <w:rPr>
          <w:rFonts w:ascii="Arial" w:hAnsi="Arial" w:cs="Arial"/>
          <w:spacing w:val="25"/>
          <w:sz w:val="24"/>
          <w:szCs w:val="24"/>
        </w:rPr>
        <w:t xml:space="preserve"> </w:t>
      </w:r>
      <w:r w:rsidRPr="003C475F">
        <w:rPr>
          <w:rFonts w:ascii="Arial" w:hAnsi="Arial" w:cs="Arial"/>
          <w:sz w:val="24"/>
          <w:szCs w:val="24"/>
        </w:rPr>
        <w:t>out</w:t>
      </w:r>
      <w:r w:rsidRPr="003C475F">
        <w:rPr>
          <w:rFonts w:ascii="Arial" w:hAnsi="Arial" w:cs="Arial"/>
          <w:spacing w:val="25"/>
          <w:sz w:val="24"/>
          <w:szCs w:val="24"/>
        </w:rPr>
        <w:t xml:space="preserve"> </w:t>
      </w:r>
      <w:r w:rsidRPr="003C475F">
        <w:rPr>
          <w:rFonts w:ascii="Arial" w:hAnsi="Arial" w:cs="Arial"/>
          <w:sz w:val="24"/>
          <w:szCs w:val="24"/>
        </w:rPr>
        <w:t>a</w:t>
      </w:r>
      <w:r w:rsidRPr="003C475F">
        <w:rPr>
          <w:rFonts w:ascii="Arial" w:hAnsi="Arial" w:cs="Arial"/>
          <w:spacing w:val="25"/>
          <w:sz w:val="24"/>
          <w:szCs w:val="24"/>
        </w:rPr>
        <w:t xml:space="preserve"> </w:t>
      </w:r>
      <w:r w:rsidRPr="003C475F">
        <w:rPr>
          <w:rFonts w:ascii="Arial" w:hAnsi="Arial" w:cs="Arial"/>
          <w:sz w:val="24"/>
          <w:szCs w:val="24"/>
        </w:rPr>
        <w:t>bank</w:t>
      </w:r>
      <w:r w:rsidRPr="003C475F">
        <w:rPr>
          <w:rFonts w:ascii="Arial" w:hAnsi="Arial" w:cs="Arial"/>
          <w:spacing w:val="25"/>
          <w:sz w:val="24"/>
          <w:szCs w:val="24"/>
        </w:rPr>
        <w:t xml:space="preserve"> </w:t>
      </w:r>
      <w:r w:rsidRPr="003C475F">
        <w:rPr>
          <w:rFonts w:ascii="Arial" w:hAnsi="Arial" w:cs="Arial"/>
          <w:sz w:val="24"/>
          <w:szCs w:val="24"/>
        </w:rPr>
        <w:t>reconciliation</w:t>
      </w:r>
      <w:r w:rsidRPr="003C475F">
        <w:rPr>
          <w:rFonts w:ascii="Arial" w:hAnsi="Arial" w:cs="Arial"/>
          <w:spacing w:val="23"/>
          <w:sz w:val="24"/>
          <w:szCs w:val="24"/>
        </w:rPr>
        <w:t xml:space="preserve"> </w:t>
      </w:r>
      <w:r w:rsidRPr="003C475F">
        <w:rPr>
          <w:rFonts w:ascii="Arial" w:hAnsi="Arial" w:cs="Arial"/>
          <w:sz w:val="24"/>
          <w:szCs w:val="24"/>
        </w:rPr>
        <w:t>to</w:t>
      </w:r>
      <w:r w:rsidRPr="003C475F">
        <w:rPr>
          <w:rFonts w:ascii="Arial" w:hAnsi="Arial" w:cs="Arial"/>
          <w:spacing w:val="25"/>
          <w:sz w:val="24"/>
          <w:szCs w:val="24"/>
        </w:rPr>
        <w:t xml:space="preserve"> </w:t>
      </w:r>
      <w:r w:rsidRPr="003C475F">
        <w:rPr>
          <w:rFonts w:ascii="Arial" w:hAnsi="Arial" w:cs="Arial"/>
          <w:sz w:val="24"/>
          <w:szCs w:val="24"/>
        </w:rPr>
        <w:t>ensure</w:t>
      </w:r>
      <w:r w:rsidRPr="003C475F">
        <w:rPr>
          <w:rFonts w:ascii="Arial" w:hAnsi="Arial" w:cs="Arial"/>
          <w:spacing w:val="25"/>
          <w:sz w:val="24"/>
          <w:szCs w:val="24"/>
        </w:rPr>
        <w:t xml:space="preserve"> </w:t>
      </w:r>
      <w:r w:rsidRPr="003C475F">
        <w:rPr>
          <w:rFonts w:ascii="Arial" w:hAnsi="Arial" w:cs="Arial"/>
          <w:sz w:val="24"/>
          <w:szCs w:val="24"/>
        </w:rPr>
        <w:t>that</w:t>
      </w:r>
      <w:r w:rsidRPr="003C475F">
        <w:rPr>
          <w:rFonts w:ascii="Arial" w:hAnsi="Arial" w:cs="Arial"/>
          <w:spacing w:val="25"/>
          <w:sz w:val="24"/>
          <w:szCs w:val="24"/>
        </w:rPr>
        <w:t xml:space="preserve"> </w:t>
      </w:r>
      <w:r w:rsidRPr="003C475F">
        <w:rPr>
          <w:rFonts w:ascii="Arial" w:hAnsi="Arial" w:cs="Arial"/>
          <w:sz w:val="24"/>
          <w:szCs w:val="24"/>
        </w:rPr>
        <w:t>the</w:t>
      </w:r>
      <w:r w:rsidRPr="003C475F">
        <w:rPr>
          <w:rFonts w:ascii="Arial" w:hAnsi="Arial" w:cs="Arial"/>
          <w:spacing w:val="25"/>
          <w:sz w:val="24"/>
          <w:szCs w:val="24"/>
        </w:rPr>
        <w:t xml:space="preserve"> </w:t>
      </w:r>
      <w:r w:rsidRPr="003C475F">
        <w:rPr>
          <w:rFonts w:ascii="Arial" w:hAnsi="Arial" w:cs="Arial"/>
          <w:sz w:val="24"/>
          <w:szCs w:val="24"/>
        </w:rPr>
        <w:t>bank</w:t>
      </w:r>
      <w:r w:rsidRPr="003C475F">
        <w:rPr>
          <w:rFonts w:ascii="Arial" w:hAnsi="Arial" w:cs="Arial"/>
          <w:spacing w:val="25"/>
          <w:sz w:val="24"/>
          <w:szCs w:val="24"/>
        </w:rPr>
        <w:t xml:space="preserve"> </w:t>
      </w:r>
      <w:r w:rsidRPr="003C475F">
        <w:rPr>
          <w:rFonts w:ascii="Arial" w:hAnsi="Arial" w:cs="Arial"/>
          <w:sz w:val="24"/>
          <w:szCs w:val="24"/>
        </w:rPr>
        <w:t>balance agrees with the balance recorded in the cash book. All bank statements should be retained.</w:t>
      </w:r>
    </w:p>
    <w:p w14:paraId="2C7D7BAC" w14:textId="77777777" w:rsidR="001E7DB7" w:rsidRPr="003C475F" w:rsidRDefault="001E7DB7" w:rsidP="003368E6">
      <w:pPr>
        <w:pStyle w:val="BodyText"/>
        <w:spacing w:before="12"/>
        <w:ind w:left="567" w:right="1186" w:hanging="567"/>
        <w:rPr>
          <w:rFonts w:ascii="Arial" w:hAnsi="Arial" w:cs="Arial"/>
        </w:rPr>
      </w:pPr>
    </w:p>
    <w:p w14:paraId="64FE39BE"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Where petty cash is issued all petty cash vouchers should be signed by the person requesting the money and countersigned by the treasurer or other </w:t>
      </w:r>
      <w:proofErr w:type="spellStart"/>
      <w:r w:rsidRPr="003C475F">
        <w:rPr>
          <w:rFonts w:ascii="Arial" w:hAnsi="Arial" w:cs="Arial"/>
          <w:sz w:val="24"/>
          <w:szCs w:val="24"/>
        </w:rPr>
        <w:t>authorised</w:t>
      </w:r>
      <w:proofErr w:type="spellEnd"/>
      <w:r w:rsidRPr="003C475F">
        <w:rPr>
          <w:rFonts w:ascii="Arial" w:hAnsi="Arial" w:cs="Arial"/>
          <w:sz w:val="24"/>
          <w:szCs w:val="24"/>
        </w:rPr>
        <w:t xml:space="preserve"> signatory - this must not be the person who is requesting the expenditure. All receipts for items of expenditure should be retained and attached to the appropriate petty cash voucher.</w:t>
      </w:r>
    </w:p>
    <w:p w14:paraId="07FA1A13" w14:textId="77777777" w:rsidR="001E7DB7" w:rsidRPr="003C475F" w:rsidRDefault="001E7DB7" w:rsidP="003368E6">
      <w:pPr>
        <w:pStyle w:val="BodyText"/>
        <w:spacing w:before="10"/>
        <w:ind w:left="567" w:right="1186" w:hanging="567"/>
        <w:rPr>
          <w:rFonts w:ascii="Arial" w:hAnsi="Arial" w:cs="Arial"/>
        </w:rPr>
      </w:pPr>
    </w:p>
    <w:p w14:paraId="20C6FB88" w14:textId="77777777" w:rsidR="001E7DB7" w:rsidRPr="003C475F" w:rsidRDefault="001E7DB7" w:rsidP="003368E6">
      <w:pPr>
        <w:pStyle w:val="ListParagraph"/>
        <w:numPr>
          <w:ilvl w:val="0"/>
          <w:numId w:val="1"/>
        </w:numPr>
        <w:tabs>
          <w:tab w:val="left" w:pos="1192"/>
        </w:tabs>
        <w:ind w:left="567" w:right="1186" w:hanging="567"/>
        <w:rPr>
          <w:rFonts w:ascii="Arial" w:hAnsi="Arial" w:cs="Arial"/>
          <w:sz w:val="24"/>
          <w:szCs w:val="24"/>
        </w:rPr>
      </w:pPr>
      <w:r w:rsidRPr="003C475F">
        <w:rPr>
          <w:rFonts w:ascii="Arial" w:hAnsi="Arial" w:cs="Arial"/>
          <w:sz w:val="24"/>
          <w:szCs w:val="24"/>
        </w:rPr>
        <w:t xml:space="preserve">Reimbursement of travel expenses should only be available to persons on official Community Council business. Claimants should submit a detailed record of dates, times, destination, reason for travel and mode of transport. Reimbursement of travel expenses (for example bus, taxi, train, parking fees </w:t>
      </w:r>
      <w:proofErr w:type="spellStart"/>
      <w:r w:rsidRPr="003C475F">
        <w:rPr>
          <w:rFonts w:ascii="Arial" w:hAnsi="Arial" w:cs="Arial"/>
          <w:sz w:val="24"/>
          <w:szCs w:val="24"/>
        </w:rPr>
        <w:t>etc</w:t>
      </w:r>
      <w:proofErr w:type="spellEnd"/>
      <w:r w:rsidRPr="003C475F">
        <w:rPr>
          <w:rFonts w:ascii="Arial" w:hAnsi="Arial" w:cs="Arial"/>
          <w:sz w:val="24"/>
          <w:szCs w:val="24"/>
        </w:rPr>
        <w:t>) should only be awarded if accompanied by an appropriate receipt.</w:t>
      </w:r>
    </w:p>
    <w:p w14:paraId="0CAC65D4" w14:textId="77777777" w:rsidR="001E7DB7" w:rsidRPr="003C475F" w:rsidRDefault="001E7DB7" w:rsidP="003368E6">
      <w:pPr>
        <w:pStyle w:val="BodyText"/>
        <w:spacing w:before="9"/>
        <w:ind w:left="567" w:right="1186" w:hanging="567"/>
        <w:rPr>
          <w:rFonts w:ascii="Arial" w:hAnsi="Arial" w:cs="Arial"/>
        </w:rPr>
      </w:pPr>
    </w:p>
    <w:p w14:paraId="4CCB2C30" w14:textId="77777777" w:rsidR="001E7DB7" w:rsidRPr="003C475F" w:rsidRDefault="001E7DB7" w:rsidP="003368E6">
      <w:pPr>
        <w:pStyle w:val="ListParagraph"/>
        <w:numPr>
          <w:ilvl w:val="0"/>
          <w:numId w:val="1"/>
        </w:numPr>
        <w:tabs>
          <w:tab w:val="left" w:pos="1192"/>
        </w:tabs>
        <w:spacing w:before="1"/>
        <w:ind w:left="567" w:right="1186" w:hanging="567"/>
        <w:rPr>
          <w:rFonts w:ascii="Arial" w:hAnsi="Arial" w:cs="Arial"/>
          <w:sz w:val="24"/>
          <w:szCs w:val="24"/>
        </w:rPr>
      </w:pPr>
      <w:r w:rsidRPr="003C475F">
        <w:rPr>
          <w:rFonts w:ascii="Arial" w:hAnsi="Arial" w:cs="Arial"/>
          <w:sz w:val="24"/>
          <w:szCs w:val="24"/>
        </w:rPr>
        <w:t xml:space="preserve">If the Community Council requires telephone calls to be made, reimbursement of expenses can be made at the discretion of the Community Council. The person making the claim should submit the </w:t>
      </w:r>
      <w:proofErr w:type="spellStart"/>
      <w:r w:rsidRPr="003C475F">
        <w:rPr>
          <w:rFonts w:ascii="Arial" w:hAnsi="Arial" w:cs="Arial"/>
          <w:sz w:val="24"/>
          <w:szCs w:val="24"/>
        </w:rPr>
        <w:t>itemised</w:t>
      </w:r>
      <w:proofErr w:type="spellEnd"/>
      <w:r w:rsidRPr="003C475F">
        <w:rPr>
          <w:rFonts w:ascii="Arial" w:hAnsi="Arial" w:cs="Arial"/>
          <w:sz w:val="24"/>
          <w:szCs w:val="24"/>
        </w:rPr>
        <w:t xml:space="preserve"> telephone statement highlighting the calls claimed. Reimbursement will be </w:t>
      </w:r>
      <w:proofErr w:type="spellStart"/>
      <w:r w:rsidRPr="003C475F">
        <w:rPr>
          <w:rFonts w:ascii="Arial" w:hAnsi="Arial" w:cs="Arial"/>
          <w:sz w:val="24"/>
          <w:szCs w:val="24"/>
        </w:rPr>
        <w:t>authorised</w:t>
      </w:r>
      <w:proofErr w:type="spellEnd"/>
      <w:r w:rsidRPr="003C475F">
        <w:rPr>
          <w:rFonts w:ascii="Arial" w:hAnsi="Arial" w:cs="Arial"/>
          <w:sz w:val="24"/>
          <w:szCs w:val="24"/>
        </w:rPr>
        <w:t xml:space="preserve"> by the Community Council.</w:t>
      </w:r>
    </w:p>
    <w:p w14:paraId="296B13CB" w14:textId="77777777" w:rsidR="001E7DB7" w:rsidRPr="003C475F" w:rsidRDefault="001E7DB7" w:rsidP="001E0771">
      <w:pPr>
        <w:pStyle w:val="BodyText"/>
        <w:spacing w:before="9"/>
        <w:ind w:right="1186"/>
        <w:rPr>
          <w:rFonts w:ascii="Arial" w:hAnsi="Arial" w:cs="Arial"/>
        </w:rPr>
      </w:pPr>
    </w:p>
    <w:p w14:paraId="0BE30ADF" w14:textId="77777777" w:rsidR="001E7DB7" w:rsidRPr="003C475F" w:rsidRDefault="001E7DB7" w:rsidP="001E0771">
      <w:pPr>
        <w:pStyle w:val="Heading2"/>
        <w:ind w:left="0" w:right="1186"/>
        <w:jc w:val="left"/>
        <w:rPr>
          <w:rFonts w:ascii="Arial" w:hAnsi="Arial" w:cs="Arial"/>
        </w:rPr>
      </w:pPr>
      <w:r w:rsidRPr="003C475F">
        <w:rPr>
          <w:rFonts w:ascii="Arial" w:hAnsi="Arial" w:cs="Arial"/>
        </w:rPr>
        <w:t>Accounting</w:t>
      </w:r>
      <w:r w:rsidRPr="003C475F">
        <w:rPr>
          <w:rFonts w:ascii="Arial" w:hAnsi="Arial" w:cs="Arial"/>
          <w:spacing w:val="-17"/>
        </w:rPr>
        <w:t xml:space="preserve"> </w:t>
      </w:r>
      <w:r w:rsidRPr="003C475F">
        <w:rPr>
          <w:rFonts w:ascii="Arial" w:hAnsi="Arial" w:cs="Arial"/>
        </w:rPr>
        <w:t>Procedures</w:t>
      </w:r>
      <w:r w:rsidRPr="003C475F">
        <w:rPr>
          <w:rFonts w:ascii="Arial" w:hAnsi="Arial" w:cs="Arial"/>
          <w:spacing w:val="-16"/>
        </w:rPr>
        <w:t xml:space="preserve"> </w:t>
      </w:r>
      <w:r w:rsidRPr="003C475F">
        <w:rPr>
          <w:rFonts w:ascii="Arial" w:hAnsi="Arial" w:cs="Arial"/>
        </w:rPr>
        <w:t>-</w:t>
      </w:r>
      <w:r w:rsidRPr="003C475F">
        <w:rPr>
          <w:rFonts w:ascii="Arial" w:hAnsi="Arial" w:cs="Arial"/>
          <w:spacing w:val="-16"/>
        </w:rPr>
        <w:t xml:space="preserve"> </w:t>
      </w:r>
      <w:r w:rsidRPr="003C475F">
        <w:rPr>
          <w:rFonts w:ascii="Arial" w:hAnsi="Arial" w:cs="Arial"/>
        </w:rPr>
        <w:t>Annual</w:t>
      </w:r>
      <w:r w:rsidRPr="003C475F">
        <w:rPr>
          <w:rFonts w:ascii="Arial" w:hAnsi="Arial" w:cs="Arial"/>
          <w:spacing w:val="-15"/>
        </w:rPr>
        <w:t xml:space="preserve"> </w:t>
      </w:r>
      <w:r w:rsidRPr="003C475F">
        <w:rPr>
          <w:rFonts w:ascii="Arial" w:hAnsi="Arial" w:cs="Arial"/>
          <w:spacing w:val="-2"/>
        </w:rPr>
        <w:t>Accounts</w:t>
      </w:r>
    </w:p>
    <w:p w14:paraId="2024C25D" w14:textId="77777777" w:rsidR="001E7DB7" w:rsidRPr="003C475F" w:rsidRDefault="001E7DB7" w:rsidP="001E0771">
      <w:pPr>
        <w:pStyle w:val="BodyText"/>
        <w:spacing w:before="1"/>
        <w:ind w:right="1186"/>
        <w:rPr>
          <w:rFonts w:ascii="Arial" w:hAnsi="Arial" w:cs="Arial"/>
          <w:b/>
        </w:rPr>
      </w:pPr>
    </w:p>
    <w:p w14:paraId="3D4129D9" w14:textId="77777777" w:rsidR="001E7DB7" w:rsidRPr="003C475F" w:rsidRDefault="001E7DB7" w:rsidP="001E0771">
      <w:pPr>
        <w:pStyle w:val="BodyText"/>
        <w:ind w:right="1186"/>
        <w:rPr>
          <w:rFonts w:ascii="Arial" w:hAnsi="Arial" w:cs="Arial"/>
        </w:rPr>
      </w:pPr>
      <w:r w:rsidRPr="003C475F">
        <w:rPr>
          <w:rFonts w:ascii="Arial" w:hAnsi="Arial" w:cs="Arial"/>
        </w:rPr>
        <w:t>The following paragraphs merely reinforce income and expenditure matters dealt with earlier in this guideline.</w:t>
      </w:r>
    </w:p>
    <w:p w14:paraId="07EF4F4A" w14:textId="77777777" w:rsidR="001E7DB7" w:rsidRPr="003C475F" w:rsidRDefault="001E7DB7" w:rsidP="001E0771">
      <w:pPr>
        <w:pStyle w:val="BodyText"/>
        <w:spacing w:before="12"/>
        <w:ind w:right="1186"/>
        <w:rPr>
          <w:rFonts w:ascii="Arial" w:hAnsi="Arial" w:cs="Arial"/>
        </w:rPr>
      </w:pPr>
    </w:p>
    <w:p w14:paraId="02C17B1D" w14:textId="77777777" w:rsidR="001E7DB7" w:rsidRPr="003C475F" w:rsidRDefault="001E7DB7" w:rsidP="003368E6">
      <w:pPr>
        <w:pStyle w:val="ListParagraph"/>
        <w:numPr>
          <w:ilvl w:val="0"/>
          <w:numId w:val="1"/>
        </w:numPr>
        <w:ind w:left="567" w:right="1186" w:hanging="567"/>
        <w:rPr>
          <w:rFonts w:ascii="Arial" w:hAnsi="Arial" w:cs="Arial"/>
          <w:sz w:val="24"/>
          <w:szCs w:val="24"/>
        </w:rPr>
      </w:pPr>
      <w:r w:rsidRPr="003C475F">
        <w:rPr>
          <w:rFonts w:ascii="Arial" w:hAnsi="Arial" w:cs="Arial"/>
          <w:sz w:val="24"/>
          <w:szCs w:val="24"/>
        </w:rPr>
        <w:t>An annual income and expenditure statement of all accounts including all income and expenditure must be prepared at the end of the Community Councils' financial year and must be examined by a person unconnected with the fund.</w:t>
      </w:r>
    </w:p>
    <w:p w14:paraId="539CC7F9" w14:textId="77777777" w:rsidR="001E7DB7" w:rsidRPr="003C475F" w:rsidRDefault="001E7DB7" w:rsidP="003368E6">
      <w:pPr>
        <w:pStyle w:val="ListParagraph"/>
        <w:numPr>
          <w:ilvl w:val="0"/>
          <w:numId w:val="1"/>
        </w:numPr>
        <w:spacing w:line="237" w:lineRule="auto"/>
        <w:ind w:left="567" w:right="1186" w:hanging="567"/>
        <w:rPr>
          <w:rFonts w:ascii="Arial" w:hAnsi="Arial" w:cs="Arial"/>
          <w:sz w:val="24"/>
          <w:szCs w:val="24"/>
        </w:rPr>
      </w:pPr>
      <w:r w:rsidRPr="003C475F">
        <w:rPr>
          <w:rFonts w:ascii="Arial" w:hAnsi="Arial" w:cs="Arial"/>
          <w:sz w:val="24"/>
          <w:szCs w:val="24"/>
        </w:rPr>
        <w:t xml:space="preserve">The independently examined accounts must be presented to the Community Council and </w:t>
      </w:r>
      <w:proofErr w:type="gramStart"/>
      <w:r w:rsidRPr="003C475F">
        <w:rPr>
          <w:rFonts w:ascii="Arial" w:hAnsi="Arial" w:cs="Arial"/>
          <w:sz w:val="24"/>
          <w:szCs w:val="24"/>
        </w:rPr>
        <w:t>in</w:t>
      </w:r>
      <w:proofErr w:type="gramEnd"/>
      <w:r w:rsidRPr="003C475F">
        <w:rPr>
          <w:rFonts w:ascii="Arial" w:hAnsi="Arial" w:cs="Arial"/>
          <w:sz w:val="24"/>
          <w:szCs w:val="24"/>
        </w:rPr>
        <w:t xml:space="preserve"> course a copy passed to the local authority officer.</w:t>
      </w:r>
    </w:p>
    <w:p w14:paraId="40B07D64" w14:textId="77777777" w:rsidR="001E7DB7" w:rsidRPr="003C475F" w:rsidRDefault="001E7DB7" w:rsidP="003368E6">
      <w:pPr>
        <w:pStyle w:val="ListParagraph"/>
        <w:numPr>
          <w:ilvl w:val="0"/>
          <w:numId w:val="1"/>
        </w:numPr>
        <w:ind w:left="567" w:right="1186" w:hanging="567"/>
        <w:rPr>
          <w:rFonts w:ascii="Arial" w:hAnsi="Arial" w:cs="Arial"/>
          <w:sz w:val="24"/>
          <w:szCs w:val="24"/>
        </w:rPr>
      </w:pPr>
      <w:r w:rsidRPr="003C475F">
        <w:rPr>
          <w:rFonts w:ascii="Arial" w:hAnsi="Arial" w:cs="Arial"/>
          <w:sz w:val="24"/>
          <w:szCs w:val="24"/>
        </w:rPr>
        <w:t xml:space="preserve">An example of an annual income and expenditure statement is detailed in the attached appendix. </w:t>
      </w:r>
      <w:proofErr w:type="gramStart"/>
      <w:r w:rsidRPr="003C475F">
        <w:rPr>
          <w:rFonts w:ascii="Arial" w:hAnsi="Arial" w:cs="Arial"/>
          <w:sz w:val="24"/>
          <w:szCs w:val="24"/>
        </w:rPr>
        <w:t>All of</w:t>
      </w:r>
      <w:proofErr w:type="gramEnd"/>
      <w:r w:rsidRPr="003C475F">
        <w:rPr>
          <w:rFonts w:ascii="Arial" w:hAnsi="Arial" w:cs="Arial"/>
          <w:sz w:val="24"/>
          <w:szCs w:val="24"/>
        </w:rPr>
        <w:t xml:space="preserve"> the information within the account is fictitious and used only as a guide on how to prepare accounts.</w:t>
      </w:r>
    </w:p>
    <w:p w14:paraId="4DC73F51" w14:textId="77777777" w:rsidR="001E7DB7" w:rsidRPr="003C475F" w:rsidRDefault="001E7DB7" w:rsidP="0033533A">
      <w:pPr>
        <w:pStyle w:val="BodyText"/>
        <w:spacing w:before="10"/>
        <w:ind w:left="709" w:right="1186"/>
        <w:rPr>
          <w:rFonts w:ascii="Arial" w:hAnsi="Arial" w:cs="Arial"/>
        </w:rPr>
      </w:pPr>
    </w:p>
    <w:p w14:paraId="6FD4E608" w14:textId="77777777" w:rsidR="001E7DB7" w:rsidRPr="003C475F" w:rsidRDefault="001E7DB7" w:rsidP="001E0771">
      <w:pPr>
        <w:pStyle w:val="Heading2"/>
        <w:ind w:left="0" w:right="1186"/>
        <w:jc w:val="left"/>
        <w:rPr>
          <w:rFonts w:ascii="Arial" w:hAnsi="Arial" w:cs="Arial"/>
        </w:rPr>
      </w:pPr>
      <w:r w:rsidRPr="003C475F">
        <w:rPr>
          <w:rFonts w:ascii="Arial" w:hAnsi="Arial" w:cs="Arial"/>
        </w:rPr>
        <w:t>Accounting</w:t>
      </w:r>
      <w:r w:rsidRPr="003C475F">
        <w:rPr>
          <w:rFonts w:ascii="Arial" w:hAnsi="Arial" w:cs="Arial"/>
          <w:spacing w:val="-17"/>
        </w:rPr>
        <w:t xml:space="preserve"> </w:t>
      </w:r>
      <w:r w:rsidRPr="003C475F">
        <w:rPr>
          <w:rFonts w:ascii="Arial" w:hAnsi="Arial" w:cs="Arial"/>
        </w:rPr>
        <w:t>Procedures</w:t>
      </w:r>
      <w:r w:rsidRPr="003C475F">
        <w:rPr>
          <w:rFonts w:ascii="Arial" w:hAnsi="Arial" w:cs="Arial"/>
          <w:spacing w:val="-17"/>
        </w:rPr>
        <w:t xml:space="preserve"> </w:t>
      </w:r>
      <w:r w:rsidRPr="003C475F">
        <w:rPr>
          <w:rFonts w:ascii="Arial" w:hAnsi="Arial" w:cs="Arial"/>
        </w:rPr>
        <w:t>–</w:t>
      </w:r>
      <w:r w:rsidRPr="003C475F">
        <w:rPr>
          <w:rFonts w:ascii="Arial" w:hAnsi="Arial" w:cs="Arial"/>
          <w:spacing w:val="-17"/>
        </w:rPr>
        <w:t xml:space="preserve"> </w:t>
      </w:r>
      <w:r w:rsidRPr="003C475F">
        <w:rPr>
          <w:rFonts w:ascii="Arial" w:hAnsi="Arial" w:cs="Arial"/>
          <w:spacing w:val="-2"/>
        </w:rPr>
        <w:t>Inventory</w:t>
      </w:r>
    </w:p>
    <w:p w14:paraId="5589B86A" w14:textId="77777777" w:rsidR="001E7DB7" w:rsidRPr="003C475F" w:rsidRDefault="001E7DB7" w:rsidP="001E0771">
      <w:pPr>
        <w:pStyle w:val="BodyText"/>
        <w:spacing w:before="1"/>
        <w:ind w:right="1186"/>
        <w:rPr>
          <w:rFonts w:ascii="Arial" w:hAnsi="Arial" w:cs="Arial"/>
          <w:b/>
        </w:rPr>
      </w:pPr>
    </w:p>
    <w:p w14:paraId="7A9BEFCA" w14:textId="77777777" w:rsidR="001E0771" w:rsidRDefault="001E7DB7" w:rsidP="001E0771">
      <w:pPr>
        <w:pStyle w:val="BodyText"/>
        <w:ind w:right="1186"/>
        <w:rPr>
          <w:rFonts w:ascii="Arial" w:hAnsi="Arial" w:cs="Arial"/>
        </w:rPr>
      </w:pPr>
      <w:r w:rsidRPr="003C475F">
        <w:rPr>
          <w:rFonts w:ascii="Arial" w:hAnsi="Arial" w:cs="Arial"/>
        </w:rPr>
        <w:lastRenderedPageBreak/>
        <w:t xml:space="preserve">The Community Council must maintain an inventory detailing all the assets of the Community Council. The inventory should be updated on an ongoing basis for additions and </w:t>
      </w:r>
      <w:proofErr w:type="gramStart"/>
      <w:r w:rsidRPr="003C475F">
        <w:rPr>
          <w:rFonts w:ascii="Arial" w:hAnsi="Arial" w:cs="Arial"/>
        </w:rPr>
        <w:t>deletions</w:t>
      </w:r>
      <w:proofErr w:type="gramEnd"/>
    </w:p>
    <w:p w14:paraId="3667F3F5" w14:textId="3CD2B5F9" w:rsidR="001E7DB7" w:rsidRPr="003368E6" w:rsidRDefault="001E7DB7" w:rsidP="001E0771">
      <w:pPr>
        <w:pStyle w:val="BodyText"/>
        <w:ind w:right="1186"/>
        <w:rPr>
          <w:rFonts w:ascii="Arial" w:hAnsi="Arial" w:cs="Arial"/>
          <w:b/>
          <w:bCs/>
          <w:color w:val="FF0000"/>
        </w:rPr>
      </w:pPr>
      <w:r w:rsidRPr="003368E6">
        <w:rPr>
          <w:rFonts w:ascii="Arial" w:hAnsi="Arial" w:cs="Arial"/>
          <w:b/>
          <w:bCs/>
        </w:rPr>
        <w:t xml:space="preserve">NON-FINANCIAL SUPPORT FROM LOCAL AUTHORITIES </w:t>
      </w:r>
    </w:p>
    <w:p w14:paraId="4D06D226" w14:textId="77777777" w:rsidR="001E7DB7" w:rsidRPr="003C475F" w:rsidRDefault="001E7DB7" w:rsidP="00E8119C">
      <w:pPr>
        <w:pStyle w:val="BodyText"/>
        <w:spacing w:before="11"/>
        <w:rPr>
          <w:rFonts w:ascii="Arial" w:hAnsi="Arial" w:cs="Arial"/>
          <w:b/>
        </w:rPr>
      </w:pPr>
    </w:p>
    <w:p w14:paraId="19B8D4F9" w14:textId="77777777" w:rsidR="001E7DB7" w:rsidRPr="003C475F" w:rsidRDefault="001E7DB7" w:rsidP="00E8119C">
      <w:pPr>
        <w:pStyle w:val="BodyText"/>
        <w:spacing w:before="1"/>
        <w:ind w:right="1184"/>
        <w:rPr>
          <w:rFonts w:ascii="Arial" w:hAnsi="Arial" w:cs="Arial"/>
        </w:rPr>
      </w:pPr>
      <w:r w:rsidRPr="003C475F">
        <w:rPr>
          <w:rFonts w:ascii="Arial" w:hAnsi="Arial" w:cs="Arial"/>
        </w:rPr>
        <w:t>The amount of financial grant required by a Community Council will, to some extent, depend on what potential costs are met by the local authority directly.</w:t>
      </w:r>
    </w:p>
    <w:p w14:paraId="62CF0DC6" w14:textId="77777777" w:rsidR="001E7DB7" w:rsidRPr="003C475F" w:rsidRDefault="001E7DB7" w:rsidP="00E8119C">
      <w:pPr>
        <w:pStyle w:val="BodyText"/>
        <w:rPr>
          <w:rFonts w:ascii="Arial" w:hAnsi="Arial" w:cs="Arial"/>
        </w:rPr>
      </w:pPr>
    </w:p>
    <w:p w14:paraId="3C506369" w14:textId="77777777" w:rsidR="001E7DB7" w:rsidRPr="003C475F" w:rsidRDefault="001E7DB7" w:rsidP="00E8119C">
      <w:pPr>
        <w:pStyle w:val="BodyText"/>
        <w:spacing w:before="1"/>
        <w:ind w:right="1184"/>
        <w:rPr>
          <w:rFonts w:ascii="Arial" w:hAnsi="Arial" w:cs="Arial"/>
        </w:rPr>
      </w:pPr>
      <w:r w:rsidRPr="003C475F">
        <w:rPr>
          <w:rFonts w:ascii="Arial" w:hAnsi="Arial" w:cs="Arial"/>
        </w:rPr>
        <w:t>Some of the following support resources may be supplied free to Community Councils by some local authorities.</w:t>
      </w:r>
      <w:r w:rsidRPr="003C475F">
        <w:rPr>
          <w:rFonts w:ascii="Arial" w:hAnsi="Arial" w:cs="Arial"/>
          <w:spacing w:val="40"/>
        </w:rPr>
        <w:t xml:space="preserve"> </w:t>
      </w:r>
      <w:r w:rsidRPr="003C475F">
        <w:rPr>
          <w:rFonts w:ascii="Arial" w:hAnsi="Arial" w:cs="Arial"/>
        </w:rPr>
        <w:t xml:space="preserve">Where practicable Local Authorities are encouraged to provide adequate support to their Community Councils, but this may be done through the administration grant funding for the Community Council. This is not an exhaustive list, nor will all these services be provided by every local authority, but it gives some examples of the kind of support which may be available: </w:t>
      </w:r>
    </w:p>
    <w:p w14:paraId="73027DFF" w14:textId="77777777" w:rsidR="001E7DB7" w:rsidRPr="003C475F" w:rsidRDefault="001E7DB7" w:rsidP="00E8119C">
      <w:pPr>
        <w:pStyle w:val="BodyText"/>
        <w:spacing w:before="2"/>
        <w:rPr>
          <w:rFonts w:ascii="Arial" w:hAnsi="Arial" w:cs="Arial"/>
        </w:rPr>
      </w:pPr>
    </w:p>
    <w:p w14:paraId="41A88B16" w14:textId="09E5F1A9" w:rsidR="001E7DB7" w:rsidRPr="003C475F" w:rsidRDefault="001E7DB7" w:rsidP="00BC05C3">
      <w:pPr>
        <w:pStyle w:val="ListParagraph"/>
        <w:numPr>
          <w:ilvl w:val="0"/>
          <w:numId w:val="2"/>
        </w:numPr>
        <w:spacing w:line="237" w:lineRule="auto"/>
        <w:ind w:left="567" w:right="1185" w:hanging="567"/>
        <w:rPr>
          <w:rFonts w:ascii="Arial" w:hAnsi="Arial" w:cs="Arial"/>
          <w:sz w:val="24"/>
          <w:szCs w:val="24"/>
        </w:rPr>
      </w:pPr>
      <w:r w:rsidRPr="003C475F">
        <w:rPr>
          <w:rFonts w:ascii="Arial" w:hAnsi="Arial" w:cs="Arial"/>
          <w:sz w:val="24"/>
          <w:szCs w:val="24"/>
        </w:rPr>
        <w:t>Meeting</w:t>
      </w:r>
      <w:r w:rsidRPr="003C475F">
        <w:rPr>
          <w:rFonts w:ascii="Arial" w:hAnsi="Arial" w:cs="Arial"/>
          <w:spacing w:val="80"/>
          <w:sz w:val="24"/>
          <w:szCs w:val="24"/>
        </w:rPr>
        <w:t xml:space="preserve"> </w:t>
      </w:r>
      <w:r w:rsidRPr="003C475F">
        <w:rPr>
          <w:rFonts w:ascii="Arial" w:hAnsi="Arial" w:cs="Arial"/>
          <w:sz w:val="24"/>
          <w:szCs w:val="24"/>
        </w:rPr>
        <w:t>space</w:t>
      </w:r>
      <w:r w:rsidR="00F03CB7">
        <w:rPr>
          <w:rFonts w:ascii="Arial" w:hAnsi="Arial" w:cs="Arial"/>
          <w:spacing w:val="80"/>
          <w:sz w:val="24"/>
          <w:szCs w:val="24"/>
        </w:rPr>
        <w:t xml:space="preserve"> </w:t>
      </w:r>
      <w:r w:rsidRPr="003C475F">
        <w:rPr>
          <w:rFonts w:ascii="Arial" w:hAnsi="Arial" w:cs="Arial"/>
          <w:sz w:val="24"/>
          <w:szCs w:val="24"/>
        </w:rPr>
        <w:t>(in</w:t>
      </w:r>
      <w:r w:rsidR="00F03CB7">
        <w:rPr>
          <w:rFonts w:ascii="Arial" w:hAnsi="Arial" w:cs="Arial"/>
          <w:spacing w:val="80"/>
          <w:sz w:val="24"/>
          <w:szCs w:val="24"/>
        </w:rPr>
        <w:t xml:space="preserve"> </w:t>
      </w:r>
      <w:r w:rsidRPr="003C475F">
        <w:rPr>
          <w:rFonts w:ascii="Arial" w:hAnsi="Arial" w:cs="Arial"/>
          <w:sz w:val="24"/>
          <w:szCs w:val="24"/>
        </w:rPr>
        <w:t>authority</w:t>
      </w:r>
      <w:r w:rsidR="00F03CB7">
        <w:rPr>
          <w:rFonts w:ascii="Arial" w:hAnsi="Arial" w:cs="Arial"/>
          <w:spacing w:val="80"/>
          <w:sz w:val="24"/>
          <w:szCs w:val="24"/>
        </w:rPr>
        <w:t xml:space="preserve"> </w:t>
      </w:r>
      <w:r w:rsidRPr="003C475F">
        <w:rPr>
          <w:rFonts w:ascii="Arial" w:hAnsi="Arial" w:cs="Arial"/>
          <w:sz w:val="24"/>
          <w:szCs w:val="24"/>
        </w:rPr>
        <w:t>buildings,</w:t>
      </w:r>
      <w:r w:rsidRPr="003C475F">
        <w:rPr>
          <w:rFonts w:ascii="Arial" w:hAnsi="Arial" w:cs="Arial"/>
          <w:spacing w:val="80"/>
          <w:sz w:val="24"/>
          <w:szCs w:val="24"/>
        </w:rPr>
        <w:t xml:space="preserve"> </w:t>
      </w:r>
      <w:r w:rsidRPr="003C475F">
        <w:rPr>
          <w:rFonts w:ascii="Arial" w:hAnsi="Arial" w:cs="Arial"/>
          <w:sz w:val="24"/>
          <w:szCs w:val="24"/>
        </w:rPr>
        <w:t>or</w:t>
      </w:r>
      <w:r w:rsidRPr="003C475F">
        <w:rPr>
          <w:rFonts w:ascii="Arial" w:hAnsi="Arial" w:cs="Arial"/>
          <w:spacing w:val="80"/>
          <w:sz w:val="24"/>
          <w:szCs w:val="24"/>
        </w:rPr>
        <w:t xml:space="preserve"> </w:t>
      </w:r>
      <w:r w:rsidRPr="003C475F">
        <w:rPr>
          <w:rFonts w:ascii="Arial" w:hAnsi="Arial" w:cs="Arial"/>
          <w:sz w:val="24"/>
          <w:szCs w:val="24"/>
        </w:rPr>
        <w:t>if</w:t>
      </w:r>
      <w:r w:rsidRPr="003C475F">
        <w:rPr>
          <w:rFonts w:ascii="Arial" w:hAnsi="Arial" w:cs="Arial"/>
          <w:spacing w:val="80"/>
          <w:sz w:val="24"/>
          <w:szCs w:val="24"/>
        </w:rPr>
        <w:t xml:space="preserve"> </w:t>
      </w:r>
      <w:r w:rsidRPr="003C475F">
        <w:rPr>
          <w:rFonts w:ascii="Arial" w:hAnsi="Arial" w:cs="Arial"/>
          <w:sz w:val="24"/>
          <w:szCs w:val="24"/>
        </w:rPr>
        <w:t>elsewhere</w:t>
      </w:r>
      <w:r w:rsidRPr="003C475F">
        <w:rPr>
          <w:rFonts w:ascii="Arial" w:hAnsi="Arial" w:cs="Arial"/>
          <w:spacing w:val="80"/>
          <w:sz w:val="24"/>
          <w:szCs w:val="24"/>
        </w:rPr>
        <w:t xml:space="preserve"> </w:t>
      </w:r>
      <w:r w:rsidRPr="003C475F">
        <w:rPr>
          <w:rFonts w:ascii="Arial" w:hAnsi="Arial" w:cs="Arial"/>
          <w:sz w:val="24"/>
          <w:szCs w:val="24"/>
        </w:rPr>
        <w:t>paid</w:t>
      </w:r>
      <w:r w:rsidRPr="003C475F">
        <w:rPr>
          <w:rFonts w:ascii="Arial" w:hAnsi="Arial" w:cs="Arial"/>
          <w:spacing w:val="80"/>
          <w:sz w:val="24"/>
          <w:szCs w:val="24"/>
        </w:rPr>
        <w:t xml:space="preserve"> </w:t>
      </w:r>
      <w:r w:rsidRPr="003C475F">
        <w:rPr>
          <w:rFonts w:ascii="Arial" w:hAnsi="Arial" w:cs="Arial"/>
          <w:sz w:val="24"/>
          <w:szCs w:val="24"/>
        </w:rPr>
        <w:t>by</w:t>
      </w:r>
      <w:r w:rsidRPr="003C475F">
        <w:rPr>
          <w:rFonts w:ascii="Arial" w:hAnsi="Arial" w:cs="Arial"/>
          <w:spacing w:val="80"/>
          <w:sz w:val="24"/>
          <w:szCs w:val="24"/>
        </w:rPr>
        <w:t xml:space="preserve"> </w:t>
      </w:r>
      <w:r w:rsidRPr="003C475F">
        <w:rPr>
          <w:rFonts w:ascii="Arial" w:hAnsi="Arial" w:cs="Arial"/>
          <w:sz w:val="24"/>
          <w:szCs w:val="24"/>
        </w:rPr>
        <w:t xml:space="preserve">LA </w:t>
      </w:r>
      <w:r w:rsidRPr="003C475F">
        <w:rPr>
          <w:rFonts w:ascii="Arial" w:hAnsi="Arial" w:cs="Arial"/>
          <w:spacing w:val="-2"/>
          <w:sz w:val="24"/>
          <w:szCs w:val="24"/>
        </w:rPr>
        <w:t>directly).</w:t>
      </w:r>
    </w:p>
    <w:p w14:paraId="79EC90BF" w14:textId="77777777" w:rsidR="001E7DB7" w:rsidRPr="003C475F" w:rsidRDefault="001E7DB7" w:rsidP="00BC05C3">
      <w:pPr>
        <w:pStyle w:val="ListParagraph"/>
        <w:numPr>
          <w:ilvl w:val="0"/>
          <w:numId w:val="2"/>
        </w:numPr>
        <w:tabs>
          <w:tab w:val="left" w:pos="1191"/>
          <w:tab w:val="left" w:pos="1192"/>
        </w:tabs>
        <w:spacing w:line="292" w:lineRule="exact"/>
        <w:ind w:left="567" w:hanging="567"/>
        <w:rPr>
          <w:rFonts w:ascii="Arial" w:hAnsi="Arial" w:cs="Arial"/>
          <w:sz w:val="24"/>
          <w:szCs w:val="24"/>
        </w:rPr>
      </w:pPr>
      <w:r w:rsidRPr="003C475F">
        <w:rPr>
          <w:rFonts w:ascii="Arial" w:hAnsi="Arial" w:cs="Arial"/>
          <w:sz w:val="24"/>
          <w:szCs w:val="24"/>
        </w:rPr>
        <w:t>Dedicated</w:t>
      </w:r>
      <w:r w:rsidRPr="003C475F">
        <w:rPr>
          <w:rFonts w:ascii="Arial" w:hAnsi="Arial" w:cs="Arial"/>
          <w:spacing w:val="-4"/>
          <w:sz w:val="24"/>
          <w:szCs w:val="24"/>
        </w:rPr>
        <w:t xml:space="preserve"> </w:t>
      </w:r>
      <w:r w:rsidRPr="003C475F">
        <w:rPr>
          <w:rFonts w:ascii="Arial" w:hAnsi="Arial" w:cs="Arial"/>
          <w:sz w:val="24"/>
          <w:szCs w:val="24"/>
        </w:rPr>
        <w:t>space</w:t>
      </w:r>
      <w:r w:rsidRPr="003C475F">
        <w:rPr>
          <w:rFonts w:ascii="Arial" w:hAnsi="Arial" w:cs="Arial"/>
          <w:spacing w:val="-4"/>
          <w:sz w:val="24"/>
          <w:szCs w:val="24"/>
        </w:rPr>
        <w:t xml:space="preserve"> </w:t>
      </w:r>
      <w:r w:rsidRPr="003C475F">
        <w:rPr>
          <w:rFonts w:ascii="Arial" w:hAnsi="Arial" w:cs="Arial"/>
          <w:sz w:val="24"/>
          <w:szCs w:val="24"/>
        </w:rPr>
        <w:t>on</w:t>
      </w:r>
      <w:r w:rsidRPr="003C475F">
        <w:rPr>
          <w:rFonts w:ascii="Arial" w:hAnsi="Arial" w:cs="Arial"/>
          <w:spacing w:val="-3"/>
          <w:sz w:val="24"/>
          <w:szCs w:val="24"/>
        </w:rPr>
        <w:t xml:space="preserve"> </w:t>
      </w:r>
      <w:r w:rsidRPr="003C475F">
        <w:rPr>
          <w:rFonts w:ascii="Arial" w:hAnsi="Arial" w:cs="Arial"/>
          <w:sz w:val="24"/>
          <w:szCs w:val="24"/>
        </w:rPr>
        <w:t>LA</w:t>
      </w:r>
      <w:r w:rsidRPr="003C475F">
        <w:rPr>
          <w:rFonts w:ascii="Arial" w:hAnsi="Arial" w:cs="Arial"/>
          <w:spacing w:val="-3"/>
          <w:sz w:val="24"/>
          <w:szCs w:val="24"/>
        </w:rPr>
        <w:t xml:space="preserve"> </w:t>
      </w:r>
      <w:r w:rsidRPr="003C475F">
        <w:rPr>
          <w:rFonts w:ascii="Arial" w:hAnsi="Arial" w:cs="Arial"/>
          <w:spacing w:val="-2"/>
          <w:sz w:val="24"/>
          <w:szCs w:val="24"/>
        </w:rPr>
        <w:t>website</w:t>
      </w:r>
    </w:p>
    <w:p w14:paraId="78875E90" w14:textId="77777777" w:rsidR="001E7DB7" w:rsidRPr="003C475F" w:rsidRDefault="001E7DB7" w:rsidP="00BC05C3">
      <w:pPr>
        <w:pStyle w:val="ListParagraph"/>
        <w:numPr>
          <w:ilvl w:val="0"/>
          <w:numId w:val="2"/>
        </w:numPr>
        <w:tabs>
          <w:tab w:val="left" w:pos="1191"/>
          <w:tab w:val="left" w:pos="1192"/>
        </w:tabs>
        <w:spacing w:before="1" w:line="293" w:lineRule="exact"/>
        <w:ind w:left="567" w:hanging="567"/>
        <w:rPr>
          <w:rFonts w:ascii="Arial" w:hAnsi="Arial" w:cs="Arial"/>
          <w:sz w:val="24"/>
          <w:szCs w:val="24"/>
        </w:rPr>
      </w:pPr>
      <w:r w:rsidRPr="003C475F">
        <w:rPr>
          <w:rFonts w:ascii="Arial" w:hAnsi="Arial" w:cs="Arial"/>
          <w:sz w:val="24"/>
          <w:szCs w:val="24"/>
        </w:rPr>
        <w:t>Data protection costs</w:t>
      </w:r>
      <w:r w:rsidRPr="003C475F">
        <w:rPr>
          <w:rFonts w:ascii="Arial" w:hAnsi="Arial" w:cs="Arial"/>
          <w:spacing w:val="-7"/>
          <w:sz w:val="24"/>
          <w:szCs w:val="24"/>
        </w:rPr>
        <w:t xml:space="preserve"> </w:t>
      </w:r>
    </w:p>
    <w:p w14:paraId="7C43A528" w14:textId="77777777" w:rsidR="001E7DB7" w:rsidRPr="003C475F" w:rsidRDefault="001E7DB7" w:rsidP="00BC05C3">
      <w:pPr>
        <w:pStyle w:val="ListParagraph"/>
        <w:numPr>
          <w:ilvl w:val="0"/>
          <w:numId w:val="2"/>
        </w:numPr>
        <w:tabs>
          <w:tab w:val="left" w:pos="1191"/>
          <w:tab w:val="left" w:pos="1192"/>
        </w:tabs>
        <w:spacing w:before="1"/>
        <w:ind w:left="567" w:hanging="567"/>
        <w:rPr>
          <w:rFonts w:ascii="Arial" w:hAnsi="Arial" w:cs="Arial"/>
          <w:sz w:val="24"/>
          <w:szCs w:val="24"/>
        </w:rPr>
      </w:pPr>
      <w:r w:rsidRPr="003C475F">
        <w:rPr>
          <w:rFonts w:ascii="Arial" w:hAnsi="Arial" w:cs="Arial"/>
          <w:sz w:val="24"/>
          <w:szCs w:val="24"/>
        </w:rPr>
        <w:t>Access</w:t>
      </w:r>
      <w:r w:rsidRPr="003C475F">
        <w:rPr>
          <w:rFonts w:ascii="Arial" w:hAnsi="Arial" w:cs="Arial"/>
          <w:spacing w:val="-3"/>
          <w:sz w:val="24"/>
          <w:szCs w:val="24"/>
        </w:rPr>
        <w:t xml:space="preserve"> </w:t>
      </w:r>
      <w:r w:rsidRPr="003C475F">
        <w:rPr>
          <w:rFonts w:ascii="Arial" w:hAnsi="Arial" w:cs="Arial"/>
          <w:sz w:val="24"/>
          <w:szCs w:val="24"/>
        </w:rPr>
        <w:t>to</w:t>
      </w:r>
      <w:r w:rsidRPr="003C475F">
        <w:rPr>
          <w:rFonts w:ascii="Arial" w:hAnsi="Arial" w:cs="Arial"/>
          <w:spacing w:val="-3"/>
          <w:sz w:val="24"/>
          <w:szCs w:val="24"/>
        </w:rPr>
        <w:t xml:space="preserve"> </w:t>
      </w:r>
      <w:r w:rsidRPr="003C475F">
        <w:rPr>
          <w:rFonts w:ascii="Arial" w:hAnsi="Arial" w:cs="Arial"/>
          <w:sz w:val="24"/>
          <w:szCs w:val="24"/>
        </w:rPr>
        <w:t>local project funding</w:t>
      </w:r>
    </w:p>
    <w:p w14:paraId="4A23F0A2" w14:textId="77777777" w:rsidR="001E7DB7" w:rsidRPr="003C475F" w:rsidRDefault="001E7DB7" w:rsidP="00BC05C3">
      <w:pPr>
        <w:pStyle w:val="ListParagraph"/>
        <w:numPr>
          <w:ilvl w:val="0"/>
          <w:numId w:val="2"/>
        </w:numPr>
        <w:tabs>
          <w:tab w:val="left" w:pos="1191"/>
          <w:tab w:val="left" w:pos="1192"/>
        </w:tabs>
        <w:spacing w:before="1"/>
        <w:ind w:left="567" w:hanging="567"/>
        <w:rPr>
          <w:rFonts w:ascii="Arial" w:hAnsi="Arial" w:cs="Arial"/>
          <w:sz w:val="24"/>
          <w:szCs w:val="24"/>
        </w:rPr>
      </w:pPr>
      <w:r w:rsidRPr="003C475F">
        <w:rPr>
          <w:rFonts w:ascii="Arial" w:hAnsi="Arial" w:cs="Arial"/>
          <w:sz w:val="24"/>
          <w:szCs w:val="24"/>
        </w:rPr>
        <w:t xml:space="preserve">Community development staff employed by the local </w:t>
      </w:r>
      <w:proofErr w:type="gramStart"/>
      <w:r w:rsidRPr="003C475F">
        <w:rPr>
          <w:rFonts w:ascii="Arial" w:hAnsi="Arial" w:cs="Arial"/>
          <w:sz w:val="24"/>
          <w:szCs w:val="24"/>
        </w:rPr>
        <w:t>authority</w:t>
      </w:r>
      <w:proofErr w:type="gramEnd"/>
    </w:p>
    <w:p w14:paraId="5FD34F7D" w14:textId="77777777" w:rsidR="001E7DB7" w:rsidRPr="003C475F" w:rsidRDefault="001E7DB7" w:rsidP="00E8119C">
      <w:pPr>
        <w:rPr>
          <w:rFonts w:ascii="Arial" w:hAnsi="Arial" w:cs="Arial"/>
          <w:sz w:val="24"/>
          <w:szCs w:val="24"/>
        </w:rPr>
      </w:pPr>
    </w:p>
    <w:p w14:paraId="489D6A0B" w14:textId="77777777" w:rsidR="001E7DB7" w:rsidRPr="003C475F" w:rsidRDefault="001E7DB7" w:rsidP="00E8119C">
      <w:pPr>
        <w:rPr>
          <w:rFonts w:ascii="Arial" w:hAnsi="Arial" w:cs="Arial"/>
          <w:sz w:val="24"/>
          <w:szCs w:val="24"/>
        </w:rPr>
      </w:pPr>
    </w:p>
    <w:p w14:paraId="4049893F" w14:textId="5098BFFE" w:rsidR="000D3716" w:rsidRDefault="000D3716" w:rsidP="001E0771">
      <w:pPr>
        <w:spacing w:after="160" w:line="259" w:lineRule="auto"/>
        <w:rPr>
          <w:rFonts w:ascii="Arial" w:eastAsia="Arial" w:hAnsi="Arial" w:cs="Arial"/>
          <w:b/>
          <w:bCs/>
          <w:sz w:val="24"/>
          <w:szCs w:val="24"/>
        </w:rPr>
      </w:pPr>
      <w:r w:rsidRPr="003C475F">
        <w:rPr>
          <w:rFonts w:ascii="Arial" w:eastAsia="Arial" w:hAnsi="Arial" w:cs="Arial"/>
          <w:b/>
          <w:bCs/>
          <w:sz w:val="24"/>
          <w:szCs w:val="24"/>
        </w:rPr>
        <w:t xml:space="preserve">TRAINING AND DEVELOPMENT OF COMMUNITY COUNCILS </w:t>
      </w:r>
    </w:p>
    <w:p w14:paraId="2A9FF7D6" w14:textId="77777777" w:rsidR="003368E6" w:rsidRPr="001E0771" w:rsidRDefault="003368E6" w:rsidP="001E0771">
      <w:pPr>
        <w:spacing w:after="160" w:line="259" w:lineRule="auto"/>
        <w:rPr>
          <w:rFonts w:ascii="Arial" w:hAnsi="Arial" w:cs="Arial"/>
          <w:sz w:val="24"/>
          <w:szCs w:val="24"/>
        </w:rPr>
      </w:pPr>
    </w:p>
    <w:p w14:paraId="60230409" w14:textId="77777777" w:rsidR="000D3716" w:rsidRPr="003C475F" w:rsidRDefault="000D3716" w:rsidP="00BC05C3">
      <w:pPr>
        <w:pStyle w:val="BodyText"/>
        <w:ind w:right="1182"/>
        <w:rPr>
          <w:rFonts w:ascii="Arial" w:eastAsia="Arial" w:hAnsi="Arial" w:cs="Arial"/>
        </w:rPr>
      </w:pPr>
      <w:r w:rsidRPr="003C475F">
        <w:rPr>
          <w:rFonts w:ascii="Arial" w:eastAsia="Arial" w:hAnsi="Arial" w:cs="Arial"/>
        </w:rPr>
        <w:t xml:space="preserve">Training may be provided in-person or online by the local authority. There is also a training portal available on the </w:t>
      </w:r>
      <w:hyperlink r:id="rId5" w:history="1">
        <w:r w:rsidRPr="003C475F">
          <w:rPr>
            <w:rStyle w:val="Hyperlink"/>
            <w:rFonts w:ascii="Arial" w:eastAsia="Arial" w:hAnsi="Arial" w:cs="Arial"/>
          </w:rPr>
          <w:t>Scottish Community Councils</w:t>
        </w:r>
      </w:hyperlink>
      <w:r w:rsidRPr="003C475F">
        <w:rPr>
          <w:rFonts w:ascii="Arial" w:eastAsia="Arial" w:hAnsi="Arial" w:cs="Arial"/>
        </w:rPr>
        <w:t xml:space="preserve"> website, which gives Community Councilors free access to Open University courses on range of useful subjects. </w:t>
      </w:r>
    </w:p>
    <w:p w14:paraId="3A5EB86B" w14:textId="77777777" w:rsidR="000D3716" w:rsidRPr="003C475F" w:rsidRDefault="000D3716" w:rsidP="00BC05C3">
      <w:pPr>
        <w:pStyle w:val="BodyText"/>
        <w:rPr>
          <w:rFonts w:ascii="Arial" w:eastAsia="Arial" w:hAnsi="Arial" w:cs="Arial"/>
        </w:rPr>
      </w:pPr>
    </w:p>
    <w:p w14:paraId="5ED5B0F8" w14:textId="77777777" w:rsidR="000D3716" w:rsidRPr="003C475F" w:rsidRDefault="000D3716" w:rsidP="00BC05C3">
      <w:pPr>
        <w:pStyle w:val="Heading2"/>
        <w:ind w:left="0"/>
        <w:jc w:val="left"/>
        <w:rPr>
          <w:rFonts w:ascii="Arial" w:eastAsia="Arial" w:hAnsi="Arial" w:cs="Arial"/>
          <w:b w:val="0"/>
          <w:bCs w:val="0"/>
        </w:rPr>
      </w:pPr>
      <w:r w:rsidRPr="003C475F">
        <w:rPr>
          <w:rFonts w:ascii="Arial" w:eastAsia="Arial" w:hAnsi="Arial" w:cs="Arial"/>
          <w:b w:val="0"/>
        </w:rPr>
        <w:t>The</w:t>
      </w:r>
      <w:r w:rsidRPr="003C475F">
        <w:rPr>
          <w:rFonts w:ascii="Arial" w:eastAsia="Arial" w:hAnsi="Arial" w:cs="Arial"/>
          <w:b w:val="0"/>
          <w:spacing w:val="-7"/>
        </w:rPr>
        <w:t xml:space="preserve"> </w:t>
      </w:r>
      <w:r w:rsidRPr="003C475F">
        <w:rPr>
          <w:rFonts w:ascii="Arial" w:eastAsia="Arial" w:hAnsi="Arial" w:cs="Arial"/>
          <w:b w:val="0"/>
        </w:rPr>
        <w:t>aim</w:t>
      </w:r>
      <w:r w:rsidRPr="003C475F">
        <w:rPr>
          <w:rFonts w:ascii="Arial" w:eastAsia="Arial" w:hAnsi="Arial" w:cs="Arial"/>
          <w:b w:val="0"/>
          <w:spacing w:val="-7"/>
        </w:rPr>
        <w:t xml:space="preserve"> </w:t>
      </w:r>
      <w:r w:rsidRPr="003C475F">
        <w:rPr>
          <w:rFonts w:ascii="Arial" w:eastAsia="Arial" w:hAnsi="Arial" w:cs="Arial"/>
          <w:b w:val="0"/>
        </w:rPr>
        <w:t>of</w:t>
      </w:r>
      <w:r w:rsidRPr="003C475F">
        <w:rPr>
          <w:rFonts w:ascii="Arial" w:eastAsia="Arial" w:hAnsi="Arial" w:cs="Arial"/>
          <w:b w:val="0"/>
          <w:spacing w:val="-7"/>
        </w:rPr>
        <w:t xml:space="preserve"> </w:t>
      </w:r>
      <w:r w:rsidRPr="003C475F">
        <w:rPr>
          <w:rFonts w:ascii="Arial" w:eastAsia="Arial" w:hAnsi="Arial" w:cs="Arial"/>
          <w:b w:val="0"/>
        </w:rPr>
        <w:t>training</w:t>
      </w:r>
      <w:r w:rsidRPr="003C475F">
        <w:rPr>
          <w:rFonts w:ascii="Arial" w:eastAsia="Arial" w:hAnsi="Arial" w:cs="Arial"/>
          <w:b w:val="0"/>
          <w:spacing w:val="-7"/>
        </w:rPr>
        <w:t xml:space="preserve"> </w:t>
      </w:r>
      <w:r w:rsidRPr="003C475F">
        <w:rPr>
          <w:rFonts w:ascii="Arial" w:eastAsia="Arial" w:hAnsi="Arial" w:cs="Arial"/>
          <w:b w:val="0"/>
        </w:rPr>
        <w:t>and</w:t>
      </w:r>
      <w:r w:rsidRPr="003C475F">
        <w:rPr>
          <w:rFonts w:ascii="Arial" w:eastAsia="Arial" w:hAnsi="Arial" w:cs="Arial"/>
          <w:b w:val="0"/>
          <w:spacing w:val="-8"/>
        </w:rPr>
        <w:t xml:space="preserve"> </w:t>
      </w:r>
      <w:r w:rsidRPr="003C475F">
        <w:rPr>
          <w:rFonts w:ascii="Arial" w:eastAsia="Arial" w:hAnsi="Arial" w:cs="Arial"/>
          <w:b w:val="0"/>
          <w:spacing w:val="-2"/>
        </w:rPr>
        <w:t xml:space="preserve">development </w:t>
      </w:r>
      <w:r w:rsidRPr="003C475F">
        <w:rPr>
          <w:rFonts w:ascii="Arial" w:eastAsia="Arial" w:hAnsi="Arial" w:cs="Arial"/>
          <w:b w:val="0"/>
          <w:bCs w:val="0"/>
        </w:rPr>
        <w:t>is to enable Community Councilors to develop their individual skills, build their capacity to engage with public agencies and acquire new skills. This will enable each member to participate as fully as possible in the work of the Community Council to benefit their communities.</w:t>
      </w:r>
    </w:p>
    <w:p w14:paraId="46F2FA9A" w14:textId="77777777" w:rsidR="000D3716" w:rsidRPr="003C475F" w:rsidRDefault="000D3716" w:rsidP="00BC05C3">
      <w:pPr>
        <w:pStyle w:val="BodyText"/>
        <w:rPr>
          <w:rFonts w:ascii="Arial" w:eastAsia="Arial" w:hAnsi="Arial" w:cs="Arial"/>
        </w:rPr>
      </w:pPr>
    </w:p>
    <w:p w14:paraId="7284BDFC" w14:textId="77777777" w:rsidR="000D3716" w:rsidRPr="003C475F" w:rsidRDefault="000D3716" w:rsidP="00BC05C3">
      <w:pPr>
        <w:pStyle w:val="Heading2"/>
        <w:ind w:left="0"/>
        <w:jc w:val="left"/>
        <w:rPr>
          <w:rFonts w:ascii="Arial" w:eastAsia="Arial" w:hAnsi="Arial" w:cs="Arial"/>
          <w:b w:val="0"/>
          <w:bCs w:val="0"/>
        </w:rPr>
      </w:pPr>
      <w:r w:rsidRPr="003C475F">
        <w:rPr>
          <w:rFonts w:ascii="Arial" w:eastAsia="Arial" w:hAnsi="Arial" w:cs="Arial"/>
          <w:b w:val="0"/>
          <w:bCs w:val="0"/>
        </w:rPr>
        <w:t>Basic</w:t>
      </w:r>
      <w:r w:rsidRPr="003C475F">
        <w:rPr>
          <w:rFonts w:ascii="Arial" w:eastAsia="Arial" w:hAnsi="Arial" w:cs="Arial"/>
          <w:b w:val="0"/>
          <w:bCs w:val="0"/>
          <w:spacing w:val="-13"/>
        </w:rPr>
        <w:t xml:space="preserve"> </w:t>
      </w:r>
      <w:r w:rsidRPr="003C475F">
        <w:rPr>
          <w:rFonts w:ascii="Arial" w:eastAsia="Arial" w:hAnsi="Arial" w:cs="Arial"/>
          <w:b w:val="0"/>
          <w:bCs w:val="0"/>
        </w:rPr>
        <w:t>training</w:t>
      </w:r>
      <w:r w:rsidRPr="003C475F">
        <w:rPr>
          <w:rFonts w:ascii="Arial" w:eastAsia="Arial" w:hAnsi="Arial" w:cs="Arial"/>
          <w:b w:val="0"/>
          <w:bCs w:val="0"/>
          <w:spacing w:val="-13"/>
        </w:rPr>
        <w:t xml:space="preserve"> </w:t>
      </w:r>
      <w:r w:rsidRPr="003C475F">
        <w:rPr>
          <w:rFonts w:ascii="Arial" w:eastAsia="Arial" w:hAnsi="Arial" w:cs="Arial"/>
          <w:b w:val="0"/>
          <w:bCs w:val="0"/>
          <w:spacing w:val="-2"/>
        </w:rPr>
        <w:t xml:space="preserve">needs can include </w:t>
      </w:r>
      <w:r w:rsidRPr="003C475F">
        <w:rPr>
          <w:rFonts w:ascii="Arial" w:eastAsia="Arial" w:hAnsi="Arial" w:cs="Arial"/>
          <w:b w:val="0"/>
          <w:bCs w:val="0"/>
        </w:rPr>
        <w:t>Roles</w:t>
      </w:r>
      <w:r w:rsidRPr="003C475F">
        <w:rPr>
          <w:rFonts w:ascii="Arial" w:eastAsia="Arial" w:hAnsi="Arial" w:cs="Arial"/>
          <w:b w:val="0"/>
          <w:bCs w:val="0"/>
          <w:spacing w:val="-5"/>
        </w:rPr>
        <w:t xml:space="preserve"> </w:t>
      </w:r>
      <w:r w:rsidRPr="003C475F">
        <w:rPr>
          <w:rFonts w:ascii="Arial" w:eastAsia="Arial" w:hAnsi="Arial" w:cs="Arial"/>
          <w:b w:val="0"/>
          <w:bCs w:val="0"/>
        </w:rPr>
        <w:t>and</w:t>
      </w:r>
      <w:r w:rsidRPr="003C475F">
        <w:rPr>
          <w:rFonts w:ascii="Arial" w:eastAsia="Arial" w:hAnsi="Arial" w:cs="Arial"/>
          <w:b w:val="0"/>
          <w:bCs w:val="0"/>
          <w:spacing w:val="-4"/>
        </w:rPr>
        <w:t xml:space="preserve"> </w:t>
      </w:r>
      <w:r w:rsidRPr="003C475F">
        <w:rPr>
          <w:rFonts w:ascii="Arial" w:eastAsia="Arial" w:hAnsi="Arial" w:cs="Arial"/>
          <w:b w:val="0"/>
          <w:bCs w:val="0"/>
          <w:spacing w:val="-2"/>
        </w:rPr>
        <w:t xml:space="preserve">responsibilities, </w:t>
      </w:r>
      <w:r w:rsidRPr="003C475F">
        <w:rPr>
          <w:rFonts w:ascii="Arial" w:eastAsia="Arial" w:hAnsi="Arial" w:cs="Arial"/>
          <w:b w:val="0"/>
          <w:bCs w:val="0"/>
        </w:rPr>
        <w:t>Policy</w:t>
      </w:r>
      <w:r w:rsidRPr="003C475F">
        <w:rPr>
          <w:rFonts w:ascii="Arial" w:eastAsia="Arial" w:hAnsi="Arial" w:cs="Arial"/>
          <w:b w:val="0"/>
          <w:bCs w:val="0"/>
          <w:spacing w:val="-5"/>
        </w:rPr>
        <w:t xml:space="preserve"> </w:t>
      </w:r>
      <w:r w:rsidRPr="003C475F">
        <w:rPr>
          <w:rFonts w:ascii="Arial" w:eastAsia="Arial" w:hAnsi="Arial" w:cs="Arial"/>
          <w:b w:val="0"/>
          <w:bCs w:val="0"/>
        </w:rPr>
        <w:t>and</w:t>
      </w:r>
      <w:r w:rsidRPr="003C475F">
        <w:rPr>
          <w:rFonts w:ascii="Arial" w:eastAsia="Arial" w:hAnsi="Arial" w:cs="Arial"/>
          <w:b w:val="0"/>
          <w:bCs w:val="0"/>
          <w:spacing w:val="-4"/>
        </w:rPr>
        <w:t xml:space="preserve"> </w:t>
      </w:r>
      <w:r w:rsidRPr="003C475F">
        <w:rPr>
          <w:rFonts w:ascii="Arial" w:eastAsia="Arial" w:hAnsi="Arial" w:cs="Arial"/>
          <w:b w:val="0"/>
          <w:bCs w:val="0"/>
          <w:spacing w:val="-2"/>
        </w:rPr>
        <w:t xml:space="preserve">procedure, </w:t>
      </w:r>
      <w:r w:rsidRPr="003C475F">
        <w:rPr>
          <w:rFonts w:ascii="Arial" w:eastAsia="Arial" w:hAnsi="Arial" w:cs="Arial"/>
          <w:b w:val="0"/>
          <w:bCs w:val="0"/>
        </w:rPr>
        <w:t>Licensing,</w:t>
      </w:r>
      <w:r w:rsidRPr="003C475F">
        <w:rPr>
          <w:rFonts w:ascii="Arial" w:eastAsia="Arial" w:hAnsi="Arial" w:cs="Arial"/>
          <w:b w:val="0"/>
          <w:bCs w:val="0"/>
          <w:spacing w:val="-11"/>
        </w:rPr>
        <w:t xml:space="preserve"> P</w:t>
      </w:r>
      <w:r w:rsidRPr="003C475F">
        <w:rPr>
          <w:rFonts w:ascii="Arial" w:eastAsia="Arial" w:hAnsi="Arial" w:cs="Arial"/>
          <w:b w:val="0"/>
          <w:bCs w:val="0"/>
        </w:rPr>
        <w:t>lanning</w:t>
      </w:r>
      <w:r w:rsidRPr="003C475F">
        <w:rPr>
          <w:rFonts w:ascii="Arial" w:eastAsia="Arial" w:hAnsi="Arial" w:cs="Arial"/>
          <w:b w:val="0"/>
          <w:bCs w:val="0"/>
          <w:spacing w:val="-11"/>
        </w:rPr>
        <w:t xml:space="preserve"> </w:t>
      </w:r>
      <w:r w:rsidRPr="003C475F">
        <w:rPr>
          <w:rFonts w:ascii="Arial" w:eastAsia="Arial" w:hAnsi="Arial" w:cs="Arial"/>
          <w:b w:val="0"/>
          <w:bCs w:val="0"/>
        </w:rPr>
        <w:t>and</w:t>
      </w:r>
      <w:r w:rsidRPr="003C475F">
        <w:rPr>
          <w:rFonts w:ascii="Arial" w:eastAsia="Arial" w:hAnsi="Arial" w:cs="Arial"/>
          <w:b w:val="0"/>
          <w:bCs w:val="0"/>
          <w:spacing w:val="-11"/>
        </w:rPr>
        <w:t xml:space="preserve"> </w:t>
      </w:r>
      <w:r w:rsidRPr="003C475F">
        <w:rPr>
          <w:rFonts w:ascii="Arial" w:eastAsia="Arial" w:hAnsi="Arial" w:cs="Arial"/>
          <w:b w:val="0"/>
          <w:bCs w:val="0"/>
        </w:rPr>
        <w:t>other</w:t>
      </w:r>
      <w:r w:rsidRPr="003C475F">
        <w:rPr>
          <w:rFonts w:ascii="Arial" w:eastAsia="Arial" w:hAnsi="Arial" w:cs="Arial"/>
          <w:b w:val="0"/>
          <w:bCs w:val="0"/>
          <w:spacing w:val="-11"/>
        </w:rPr>
        <w:t xml:space="preserve"> </w:t>
      </w:r>
      <w:r w:rsidRPr="003C475F">
        <w:rPr>
          <w:rFonts w:ascii="Arial" w:eastAsia="Arial" w:hAnsi="Arial" w:cs="Arial"/>
          <w:b w:val="0"/>
          <w:bCs w:val="0"/>
        </w:rPr>
        <w:t>relevant</w:t>
      </w:r>
      <w:r w:rsidRPr="003C475F">
        <w:rPr>
          <w:rFonts w:ascii="Arial" w:eastAsia="Arial" w:hAnsi="Arial" w:cs="Arial"/>
          <w:b w:val="0"/>
          <w:bCs w:val="0"/>
          <w:spacing w:val="-11"/>
        </w:rPr>
        <w:t xml:space="preserve"> </w:t>
      </w:r>
      <w:r w:rsidRPr="003C475F">
        <w:rPr>
          <w:rFonts w:ascii="Arial" w:eastAsia="Arial" w:hAnsi="Arial" w:cs="Arial"/>
          <w:b w:val="0"/>
          <w:bCs w:val="0"/>
          <w:spacing w:val="-2"/>
        </w:rPr>
        <w:t xml:space="preserve">topics.  </w:t>
      </w:r>
      <w:r w:rsidRPr="003C475F">
        <w:rPr>
          <w:rFonts w:ascii="Arial" w:eastAsia="Arial" w:hAnsi="Arial" w:cs="Arial"/>
          <w:b w:val="0"/>
          <w:bCs w:val="0"/>
        </w:rPr>
        <w:t>Specific</w:t>
      </w:r>
      <w:r w:rsidRPr="003C475F">
        <w:rPr>
          <w:rFonts w:ascii="Arial" w:eastAsia="Arial" w:hAnsi="Arial" w:cs="Arial"/>
          <w:b w:val="0"/>
          <w:bCs w:val="0"/>
          <w:spacing w:val="-18"/>
        </w:rPr>
        <w:t xml:space="preserve"> </w:t>
      </w:r>
      <w:r w:rsidRPr="003C475F">
        <w:rPr>
          <w:rFonts w:ascii="Arial" w:eastAsia="Arial" w:hAnsi="Arial" w:cs="Arial"/>
          <w:b w:val="0"/>
          <w:bCs w:val="0"/>
        </w:rPr>
        <w:t>training</w:t>
      </w:r>
      <w:r w:rsidRPr="003C475F">
        <w:rPr>
          <w:rFonts w:ascii="Arial" w:eastAsia="Arial" w:hAnsi="Arial" w:cs="Arial"/>
          <w:b w:val="0"/>
          <w:bCs w:val="0"/>
          <w:spacing w:val="-17"/>
        </w:rPr>
        <w:t xml:space="preserve"> </w:t>
      </w:r>
      <w:r w:rsidRPr="003C475F">
        <w:rPr>
          <w:rFonts w:ascii="Arial" w:eastAsia="Arial" w:hAnsi="Arial" w:cs="Arial"/>
          <w:b w:val="0"/>
          <w:bCs w:val="0"/>
          <w:spacing w:val="-2"/>
        </w:rPr>
        <w:t xml:space="preserve">needs can include </w:t>
      </w:r>
      <w:r w:rsidRPr="003C475F">
        <w:rPr>
          <w:rFonts w:ascii="Arial" w:eastAsia="Arial" w:hAnsi="Arial" w:cs="Arial"/>
          <w:b w:val="0"/>
          <w:bCs w:val="0"/>
        </w:rPr>
        <w:t>Chairing</w:t>
      </w:r>
      <w:r w:rsidRPr="003C475F">
        <w:rPr>
          <w:rFonts w:ascii="Arial" w:eastAsia="Arial" w:hAnsi="Arial" w:cs="Arial"/>
          <w:b w:val="0"/>
          <w:bCs w:val="0"/>
          <w:spacing w:val="-12"/>
        </w:rPr>
        <w:t xml:space="preserve"> </w:t>
      </w:r>
      <w:r w:rsidRPr="003C475F">
        <w:rPr>
          <w:rFonts w:ascii="Arial" w:eastAsia="Arial" w:hAnsi="Arial" w:cs="Arial"/>
          <w:b w:val="0"/>
          <w:bCs w:val="0"/>
          <w:spacing w:val="-2"/>
        </w:rPr>
        <w:t>meetings, k</w:t>
      </w:r>
      <w:r w:rsidRPr="003C475F">
        <w:rPr>
          <w:rFonts w:ascii="Arial" w:eastAsia="Arial" w:hAnsi="Arial" w:cs="Arial"/>
          <w:b w:val="0"/>
          <w:bCs w:val="0"/>
        </w:rPr>
        <w:t>eeping</w:t>
      </w:r>
      <w:r w:rsidRPr="003C475F">
        <w:rPr>
          <w:rFonts w:ascii="Arial" w:eastAsia="Arial" w:hAnsi="Arial" w:cs="Arial"/>
          <w:b w:val="0"/>
          <w:bCs w:val="0"/>
          <w:spacing w:val="-11"/>
        </w:rPr>
        <w:t xml:space="preserve"> </w:t>
      </w:r>
      <w:r w:rsidRPr="003C475F">
        <w:rPr>
          <w:rFonts w:ascii="Arial" w:eastAsia="Arial" w:hAnsi="Arial" w:cs="Arial"/>
          <w:b w:val="0"/>
          <w:bCs w:val="0"/>
        </w:rPr>
        <w:t>financial</w:t>
      </w:r>
      <w:r w:rsidRPr="003C475F">
        <w:rPr>
          <w:rFonts w:ascii="Arial" w:eastAsia="Arial" w:hAnsi="Arial" w:cs="Arial"/>
          <w:b w:val="0"/>
          <w:bCs w:val="0"/>
          <w:spacing w:val="-11"/>
        </w:rPr>
        <w:t xml:space="preserve"> </w:t>
      </w:r>
      <w:proofErr w:type="gramStart"/>
      <w:r w:rsidRPr="003C475F">
        <w:rPr>
          <w:rFonts w:ascii="Arial" w:eastAsia="Arial" w:hAnsi="Arial" w:cs="Arial"/>
          <w:b w:val="0"/>
          <w:bCs w:val="0"/>
          <w:spacing w:val="-2"/>
        </w:rPr>
        <w:t>records</w:t>
      </w:r>
      <w:proofErr w:type="gramEnd"/>
      <w:r w:rsidRPr="003C475F">
        <w:rPr>
          <w:rFonts w:ascii="Arial" w:eastAsia="Arial" w:hAnsi="Arial" w:cs="Arial"/>
          <w:b w:val="0"/>
          <w:bCs w:val="0"/>
          <w:spacing w:val="-2"/>
        </w:rPr>
        <w:t xml:space="preserve"> and w</w:t>
      </w:r>
      <w:r w:rsidRPr="003C475F">
        <w:rPr>
          <w:rFonts w:ascii="Arial" w:eastAsia="Arial" w:hAnsi="Arial" w:cs="Arial"/>
          <w:b w:val="0"/>
          <w:bCs w:val="0"/>
        </w:rPr>
        <w:t>riting</w:t>
      </w:r>
      <w:r w:rsidRPr="003C475F">
        <w:rPr>
          <w:rFonts w:ascii="Arial" w:eastAsia="Arial" w:hAnsi="Arial" w:cs="Arial"/>
          <w:b w:val="0"/>
          <w:bCs w:val="0"/>
          <w:spacing w:val="-10"/>
        </w:rPr>
        <w:t xml:space="preserve"> </w:t>
      </w:r>
      <w:r w:rsidRPr="003C475F">
        <w:rPr>
          <w:rFonts w:ascii="Arial" w:eastAsia="Arial" w:hAnsi="Arial" w:cs="Arial"/>
          <w:b w:val="0"/>
          <w:bCs w:val="0"/>
          <w:spacing w:val="-2"/>
        </w:rPr>
        <w:t xml:space="preserve">minutes.  Training must be delivered and targeted at the </w:t>
      </w:r>
      <w:r w:rsidRPr="003C475F">
        <w:rPr>
          <w:rFonts w:ascii="Arial" w:eastAsia="Arial" w:hAnsi="Arial" w:cs="Arial"/>
          <w:b w:val="0"/>
          <w:bCs w:val="0"/>
        </w:rPr>
        <w:t>needs</w:t>
      </w:r>
      <w:r w:rsidRPr="003C475F">
        <w:rPr>
          <w:rFonts w:ascii="Arial" w:eastAsia="Arial" w:hAnsi="Arial" w:cs="Arial"/>
          <w:b w:val="0"/>
          <w:bCs w:val="0"/>
          <w:spacing w:val="-4"/>
        </w:rPr>
        <w:t xml:space="preserve"> </w:t>
      </w:r>
      <w:r w:rsidRPr="003C475F">
        <w:rPr>
          <w:rFonts w:ascii="Arial" w:eastAsia="Arial" w:hAnsi="Arial" w:cs="Arial"/>
          <w:b w:val="0"/>
          <w:bCs w:val="0"/>
        </w:rPr>
        <w:t>of</w:t>
      </w:r>
      <w:r w:rsidRPr="003C475F">
        <w:rPr>
          <w:rFonts w:ascii="Arial" w:eastAsia="Arial" w:hAnsi="Arial" w:cs="Arial"/>
          <w:b w:val="0"/>
          <w:bCs w:val="0"/>
          <w:spacing w:val="-3"/>
        </w:rPr>
        <w:t xml:space="preserve"> </w:t>
      </w:r>
      <w:r w:rsidRPr="003C475F">
        <w:rPr>
          <w:rFonts w:ascii="Arial" w:eastAsia="Arial" w:hAnsi="Arial" w:cs="Arial"/>
          <w:b w:val="0"/>
          <w:bCs w:val="0"/>
        </w:rPr>
        <w:t>the</w:t>
      </w:r>
      <w:r w:rsidRPr="003C475F">
        <w:rPr>
          <w:rFonts w:ascii="Arial" w:eastAsia="Arial" w:hAnsi="Arial" w:cs="Arial"/>
          <w:b w:val="0"/>
          <w:bCs w:val="0"/>
          <w:spacing w:val="-4"/>
        </w:rPr>
        <w:t xml:space="preserve"> </w:t>
      </w:r>
      <w:r w:rsidRPr="003C475F">
        <w:rPr>
          <w:rFonts w:ascii="Arial" w:eastAsia="Arial" w:hAnsi="Arial" w:cs="Arial"/>
          <w:b w:val="0"/>
          <w:bCs w:val="0"/>
          <w:spacing w:val="-2"/>
        </w:rPr>
        <w:t xml:space="preserve">individual or the </w:t>
      </w:r>
      <w:r w:rsidRPr="003C475F">
        <w:rPr>
          <w:rFonts w:ascii="Arial" w:eastAsia="Arial" w:hAnsi="Arial" w:cs="Arial"/>
          <w:b w:val="0"/>
          <w:bCs w:val="0"/>
        </w:rPr>
        <w:t>Community Council as a whole.  Training could be delivered by:</w:t>
      </w:r>
    </w:p>
    <w:p w14:paraId="697956CB" w14:textId="77777777" w:rsidR="000D3716" w:rsidRPr="003C475F" w:rsidRDefault="000D3716" w:rsidP="00BC05C3">
      <w:pPr>
        <w:pStyle w:val="BodyText"/>
        <w:spacing w:before="12"/>
        <w:rPr>
          <w:rFonts w:ascii="Arial" w:eastAsia="Arial" w:hAnsi="Arial" w:cs="Arial"/>
        </w:rPr>
      </w:pPr>
    </w:p>
    <w:p w14:paraId="6F039976" w14:textId="77777777" w:rsidR="000D3716" w:rsidRPr="003C475F" w:rsidRDefault="000D3716" w:rsidP="00BC05C3">
      <w:pPr>
        <w:pStyle w:val="ListParagraph"/>
        <w:numPr>
          <w:ilvl w:val="1"/>
          <w:numId w:val="4"/>
        </w:numPr>
        <w:tabs>
          <w:tab w:val="left" w:pos="1551"/>
          <w:tab w:val="left" w:pos="1552"/>
        </w:tabs>
        <w:spacing w:line="293" w:lineRule="exact"/>
        <w:ind w:left="567" w:hanging="567"/>
        <w:rPr>
          <w:rFonts w:ascii="Arial" w:eastAsia="Arial" w:hAnsi="Arial" w:cs="Arial"/>
          <w:sz w:val="24"/>
          <w:szCs w:val="24"/>
        </w:rPr>
      </w:pPr>
      <w:r w:rsidRPr="003C475F">
        <w:rPr>
          <w:rFonts w:ascii="Arial" w:eastAsia="Arial" w:hAnsi="Arial" w:cs="Arial"/>
          <w:sz w:val="24"/>
          <w:szCs w:val="24"/>
        </w:rPr>
        <w:t>Community Council</w:t>
      </w:r>
      <w:r w:rsidRPr="003C475F">
        <w:rPr>
          <w:rFonts w:ascii="Arial" w:eastAsia="Arial" w:hAnsi="Arial" w:cs="Arial"/>
          <w:spacing w:val="-18"/>
          <w:sz w:val="24"/>
          <w:szCs w:val="24"/>
        </w:rPr>
        <w:t xml:space="preserve"> </w:t>
      </w:r>
      <w:r w:rsidRPr="003C475F">
        <w:rPr>
          <w:rFonts w:ascii="Arial" w:eastAsia="Arial" w:hAnsi="Arial" w:cs="Arial"/>
          <w:sz w:val="24"/>
          <w:szCs w:val="24"/>
        </w:rPr>
        <w:t>Liaison</w:t>
      </w:r>
      <w:r w:rsidRPr="003C475F">
        <w:rPr>
          <w:rFonts w:ascii="Arial" w:eastAsia="Arial" w:hAnsi="Arial" w:cs="Arial"/>
          <w:spacing w:val="-18"/>
          <w:sz w:val="24"/>
          <w:szCs w:val="24"/>
        </w:rPr>
        <w:t xml:space="preserve"> </w:t>
      </w:r>
      <w:r w:rsidRPr="003C475F">
        <w:rPr>
          <w:rFonts w:ascii="Arial" w:eastAsia="Arial" w:hAnsi="Arial" w:cs="Arial"/>
          <w:spacing w:val="-2"/>
          <w:sz w:val="24"/>
          <w:szCs w:val="24"/>
        </w:rPr>
        <w:t>Officers.</w:t>
      </w:r>
    </w:p>
    <w:p w14:paraId="78233D66" w14:textId="77777777" w:rsidR="000D3716" w:rsidRPr="003C475F" w:rsidRDefault="000D3716" w:rsidP="00BC05C3">
      <w:pPr>
        <w:pStyle w:val="ListParagraph"/>
        <w:numPr>
          <w:ilvl w:val="1"/>
          <w:numId w:val="4"/>
        </w:numPr>
        <w:tabs>
          <w:tab w:val="left" w:pos="1551"/>
          <w:tab w:val="left" w:pos="1552"/>
        </w:tabs>
        <w:spacing w:line="292" w:lineRule="exact"/>
        <w:ind w:left="567" w:hanging="567"/>
        <w:rPr>
          <w:rFonts w:ascii="Arial" w:eastAsia="Arial" w:hAnsi="Arial" w:cs="Arial"/>
          <w:sz w:val="24"/>
          <w:szCs w:val="24"/>
        </w:rPr>
      </w:pPr>
      <w:r w:rsidRPr="003C475F">
        <w:rPr>
          <w:rFonts w:ascii="Arial" w:eastAsia="Arial" w:hAnsi="Arial" w:cs="Arial"/>
          <w:sz w:val="24"/>
          <w:szCs w:val="24"/>
        </w:rPr>
        <w:t>Individual</w:t>
      </w:r>
      <w:r w:rsidRPr="003C475F">
        <w:rPr>
          <w:rFonts w:ascii="Arial" w:eastAsia="Arial" w:hAnsi="Arial" w:cs="Arial"/>
          <w:spacing w:val="-8"/>
          <w:sz w:val="24"/>
          <w:szCs w:val="24"/>
        </w:rPr>
        <w:t xml:space="preserve"> </w:t>
      </w:r>
      <w:r w:rsidRPr="003C475F">
        <w:rPr>
          <w:rFonts w:ascii="Arial" w:eastAsia="Arial" w:hAnsi="Arial" w:cs="Arial"/>
          <w:sz w:val="24"/>
          <w:szCs w:val="24"/>
        </w:rPr>
        <w:t>local</w:t>
      </w:r>
      <w:r w:rsidRPr="003C475F">
        <w:rPr>
          <w:rFonts w:ascii="Arial" w:eastAsia="Arial" w:hAnsi="Arial" w:cs="Arial"/>
          <w:spacing w:val="-5"/>
          <w:sz w:val="24"/>
          <w:szCs w:val="24"/>
        </w:rPr>
        <w:t xml:space="preserve"> </w:t>
      </w:r>
      <w:r w:rsidRPr="003C475F">
        <w:rPr>
          <w:rFonts w:ascii="Arial" w:eastAsia="Arial" w:hAnsi="Arial" w:cs="Arial"/>
          <w:sz w:val="24"/>
          <w:szCs w:val="24"/>
        </w:rPr>
        <w:t>authority</w:t>
      </w:r>
      <w:r w:rsidRPr="003C475F">
        <w:rPr>
          <w:rFonts w:ascii="Arial" w:eastAsia="Arial" w:hAnsi="Arial" w:cs="Arial"/>
          <w:spacing w:val="-5"/>
          <w:sz w:val="24"/>
          <w:szCs w:val="24"/>
        </w:rPr>
        <w:t xml:space="preserve"> </w:t>
      </w:r>
      <w:r w:rsidRPr="003C475F">
        <w:rPr>
          <w:rFonts w:ascii="Arial" w:eastAsia="Arial" w:hAnsi="Arial" w:cs="Arial"/>
          <w:sz w:val="24"/>
          <w:szCs w:val="24"/>
        </w:rPr>
        <w:t>departments</w:t>
      </w:r>
      <w:r w:rsidRPr="003C475F">
        <w:rPr>
          <w:rFonts w:ascii="Arial" w:eastAsia="Arial" w:hAnsi="Arial" w:cs="Arial"/>
          <w:spacing w:val="-5"/>
          <w:sz w:val="24"/>
          <w:szCs w:val="24"/>
        </w:rPr>
        <w:t xml:space="preserve"> </w:t>
      </w:r>
      <w:r w:rsidRPr="003C475F">
        <w:rPr>
          <w:rFonts w:ascii="Arial" w:eastAsia="Arial" w:hAnsi="Arial" w:cs="Arial"/>
          <w:sz w:val="24"/>
          <w:szCs w:val="24"/>
        </w:rPr>
        <w:t>such</w:t>
      </w:r>
      <w:r w:rsidRPr="003C475F">
        <w:rPr>
          <w:rFonts w:ascii="Arial" w:eastAsia="Arial" w:hAnsi="Arial" w:cs="Arial"/>
          <w:spacing w:val="-5"/>
          <w:sz w:val="24"/>
          <w:szCs w:val="24"/>
        </w:rPr>
        <w:t xml:space="preserve"> </w:t>
      </w:r>
      <w:r w:rsidRPr="003C475F">
        <w:rPr>
          <w:rFonts w:ascii="Arial" w:eastAsia="Arial" w:hAnsi="Arial" w:cs="Arial"/>
          <w:sz w:val="24"/>
          <w:szCs w:val="24"/>
        </w:rPr>
        <w:t>as</w:t>
      </w:r>
      <w:r w:rsidRPr="003C475F">
        <w:rPr>
          <w:rFonts w:ascii="Arial" w:eastAsia="Arial" w:hAnsi="Arial" w:cs="Arial"/>
          <w:spacing w:val="-6"/>
          <w:sz w:val="24"/>
          <w:szCs w:val="24"/>
        </w:rPr>
        <w:t xml:space="preserve"> </w:t>
      </w:r>
      <w:r w:rsidRPr="003C475F">
        <w:rPr>
          <w:rFonts w:ascii="Arial" w:eastAsia="Arial" w:hAnsi="Arial" w:cs="Arial"/>
          <w:spacing w:val="-2"/>
          <w:sz w:val="24"/>
          <w:szCs w:val="24"/>
        </w:rPr>
        <w:t>Planning.</w:t>
      </w:r>
    </w:p>
    <w:p w14:paraId="7AF763DE" w14:textId="77777777" w:rsidR="000D3716" w:rsidRPr="003C475F" w:rsidRDefault="000D3716" w:rsidP="00BC05C3">
      <w:pPr>
        <w:pStyle w:val="ListParagraph"/>
        <w:numPr>
          <w:ilvl w:val="1"/>
          <w:numId w:val="4"/>
        </w:numPr>
        <w:tabs>
          <w:tab w:val="left" w:pos="1551"/>
          <w:tab w:val="left" w:pos="1552"/>
        </w:tabs>
        <w:spacing w:line="292" w:lineRule="exact"/>
        <w:ind w:left="567" w:hanging="567"/>
        <w:rPr>
          <w:rFonts w:ascii="Arial" w:eastAsia="Arial" w:hAnsi="Arial" w:cs="Arial"/>
          <w:color w:val="FF0000"/>
          <w:sz w:val="24"/>
          <w:szCs w:val="24"/>
        </w:rPr>
      </w:pPr>
      <w:r w:rsidRPr="003C475F">
        <w:rPr>
          <w:rFonts w:ascii="Arial" w:eastAsia="Arial" w:hAnsi="Arial" w:cs="Arial"/>
          <w:sz w:val="24"/>
          <w:szCs w:val="24"/>
        </w:rPr>
        <w:t>Outside</w:t>
      </w:r>
      <w:r w:rsidRPr="003C475F">
        <w:rPr>
          <w:rFonts w:ascii="Arial" w:eastAsia="Arial" w:hAnsi="Arial" w:cs="Arial"/>
          <w:spacing w:val="-6"/>
          <w:sz w:val="24"/>
          <w:szCs w:val="24"/>
        </w:rPr>
        <w:t xml:space="preserve"> </w:t>
      </w:r>
      <w:r w:rsidRPr="003C475F">
        <w:rPr>
          <w:rFonts w:ascii="Arial" w:eastAsia="Arial" w:hAnsi="Arial" w:cs="Arial"/>
          <w:sz w:val="24"/>
          <w:szCs w:val="24"/>
        </w:rPr>
        <w:t>agencies</w:t>
      </w:r>
      <w:r w:rsidRPr="003C475F">
        <w:rPr>
          <w:rFonts w:ascii="Arial" w:eastAsia="Arial" w:hAnsi="Arial" w:cs="Arial"/>
          <w:spacing w:val="-5"/>
          <w:sz w:val="24"/>
          <w:szCs w:val="24"/>
        </w:rPr>
        <w:t xml:space="preserve"> </w:t>
      </w:r>
      <w:r w:rsidRPr="003C475F">
        <w:rPr>
          <w:rFonts w:ascii="Arial" w:eastAsia="Arial" w:hAnsi="Arial" w:cs="Arial"/>
          <w:sz w:val="24"/>
          <w:szCs w:val="24"/>
        </w:rPr>
        <w:t>such</w:t>
      </w:r>
      <w:r w:rsidRPr="003C475F">
        <w:rPr>
          <w:rFonts w:ascii="Arial" w:eastAsia="Arial" w:hAnsi="Arial" w:cs="Arial"/>
          <w:spacing w:val="-6"/>
          <w:sz w:val="24"/>
          <w:szCs w:val="24"/>
        </w:rPr>
        <w:t xml:space="preserve"> </w:t>
      </w:r>
      <w:r w:rsidRPr="003C475F">
        <w:rPr>
          <w:rFonts w:ascii="Arial" w:eastAsia="Arial" w:hAnsi="Arial" w:cs="Arial"/>
          <w:sz w:val="24"/>
          <w:szCs w:val="24"/>
        </w:rPr>
        <w:t>as</w:t>
      </w:r>
      <w:r w:rsidRPr="003C475F">
        <w:rPr>
          <w:rFonts w:ascii="Arial" w:eastAsia="Arial" w:hAnsi="Arial" w:cs="Arial"/>
          <w:spacing w:val="-5"/>
          <w:sz w:val="24"/>
          <w:szCs w:val="24"/>
        </w:rPr>
        <w:t xml:space="preserve"> </w:t>
      </w:r>
      <w:r w:rsidRPr="003C475F">
        <w:rPr>
          <w:rFonts w:ascii="Arial" w:eastAsia="Arial" w:hAnsi="Arial" w:cs="Arial"/>
          <w:sz w:val="24"/>
          <w:szCs w:val="24"/>
        </w:rPr>
        <w:t xml:space="preserve">third sector interfaces (TSI), Scottish Community Development Centre (SCDC), Planning Aid Scotland and the Scottish Community Councils project </w:t>
      </w:r>
    </w:p>
    <w:p w14:paraId="7FBF388D" w14:textId="77777777" w:rsidR="000D3716" w:rsidRPr="003C475F" w:rsidRDefault="000D3716" w:rsidP="00BC05C3">
      <w:pPr>
        <w:pStyle w:val="ListParagraph"/>
        <w:numPr>
          <w:ilvl w:val="1"/>
          <w:numId w:val="4"/>
        </w:numPr>
        <w:tabs>
          <w:tab w:val="left" w:pos="1551"/>
          <w:tab w:val="left" w:pos="1552"/>
        </w:tabs>
        <w:spacing w:line="292" w:lineRule="exact"/>
        <w:ind w:left="567" w:hanging="567"/>
        <w:rPr>
          <w:rFonts w:ascii="Arial" w:eastAsia="Arial" w:hAnsi="Arial" w:cs="Arial"/>
          <w:sz w:val="24"/>
          <w:szCs w:val="24"/>
        </w:rPr>
      </w:pPr>
      <w:r w:rsidRPr="003C475F">
        <w:rPr>
          <w:rFonts w:ascii="Arial" w:eastAsia="Arial" w:hAnsi="Arial" w:cs="Arial"/>
          <w:sz w:val="24"/>
          <w:szCs w:val="24"/>
        </w:rPr>
        <w:lastRenderedPageBreak/>
        <w:t>Community Councils</w:t>
      </w:r>
      <w:r w:rsidRPr="003C475F">
        <w:rPr>
          <w:rFonts w:ascii="Arial" w:eastAsia="Arial" w:hAnsi="Arial" w:cs="Arial"/>
          <w:spacing w:val="-7"/>
          <w:sz w:val="24"/>
          <w:szCs w:val="24"/>
        </w:rPr>
        <w:t xml:space="preserve"> </w:t>
      </w:r>
      <w:r w:rsidRPr="003C475F">
        <w:rPr>
          <w:rFonts w:ascii="Arial" w:eastAsia="Arial" w:hAnsi="Arial" w:cs="Arial"/>
          <w:sz w:val="24"/>
          <w:szCs w:val="24"/>
        </w:rPr>
        <w:t>themselves</w:t>
      </w:r>
      <w:r w:rsidRPr="003C475F">
        <w:rPr>
          <w:rFonts w:ascii="Arial" w:eastAsia="Arial" w:hAnsi="Arial" w:cs="Arial"/>
          <w:spacing w:val="-6"/>
          <w:sz w:val="24"/>
          <w:szCs w:val="24"/>
        </w:rPr>
        <w:t xml:space="preserve"> </w:t>
      </w:r>
      <w:r w:rsidRPr="003C475F">
        <w:rPr>
          <w:rFonts w:ascii="Arial" w:eastAsia="Arial" w:hAnsi="Arial" w:cs="Arial"/>
          <w:sz w:val="24"/>
          <w:szCs w:val="24"/>
        </w:rPr>
        <w:t>for</w:t>
      </w:r>
      <w:r w:rsidRPr="003C475F">
        <w:rPr>
          <w:rFonts w:ascii="Arial" w:eastAsia="Arial" w:hAnsi="Arial" w:cs="Arial"/>
          <w:spacing w:val="-7"/>
          <w:sz w:val="24"/>
          <w:szCs w:val="24"/>
        </w:rPr>
        <w:t xml:space="preserve"> </w:t>
      </w:r>
      <w:r w:rsidRPr="003C475F">
        <w:rPr>
          <w:rFonts w:ascii="Arial" w:eastAsia="Arial" w:hAnsi="Arial" w:cs="Arial"/>
          <w:sz w:val="24"/>
          <w:szCs w:val="24"/>
        </w:rPr>
        <w:t>example</w:t>
      </w:r>
      <w:r w:rsidRPr="003C475F">
        <w:rPr>
          <w:rFonts w:ascii="Arial" w:eastAsia="Arial" w:hAnsi="Arial" w:cs="Arial"/>
          <w:spacing w:val="-6"/>
          <w:sz w:val="24"/>
          <w:szCs w:val="24"/>
        </w:rPr>
        <w:t xml:space="preserve"> </w:t>
      </w:r>
      <w:r w:rsidRPr="003C475F">
        <w:rPr>
          <w:rFonts w:ascii="Arial" w:eastAsia="Arial" w:hAnsi="Arial" w:cs="Arial"/>
          <w:sz w:val="24"/>
          <w:szCs w:val="24"/>
        </w:rPr>
        <w:t>through</w:t>
      </w:r>
      <w:r w:rsidRPr="003C475F">
        <w:rPr>
          <w:rFonts w:ascii="Arial" w:eastAsia="Arial" w:hAnsi="Arial" w:cs="Arial"/>
          <w:spacing w:val="-7"/>
          <w:sz w:val="24"/>
          <w:szCs w:val="24"/>
        </w:rPr>
        <w:t xml:space="preserve"> </w:t>
      </w:r>
      <w:r w:rsidRPr="003C475F">
        <w:rPr>
          <w:rFonts w:ascii="Arial" w:eastAsia="Arial" w:hAnsi="Arial" w:cs="Arial"/>
          <w:sz w:val="24"/>
          <w:szCs w:val="24"/>
        </w:rPr>
        <w:t>peer</w:t>
      </w:r>
      <w:r w:rsidRPr="003C475F">
        <w:rPr>
          <w:rFonts w:ascii="Arial" w:eastAsia="Arial" w:hAnsi="Arial" w:cs="Arial"/>
          <w:spacing w:val="-7"/>
          <w:sz w:val="24"/>
          <w:szCs w:val="24"/>
        </w:rPr>
        <w:t xml:space="preserve"> </w:t>
      </w:r>
      <w:r w:rsidRPr="003C475F">
        <w:rPr>
          <w:rFonts w:ascii="Arial" w:eastAsia="Arial" w:hAnsi="Arial" w:cs="Arial"/>
          <w:spacing w:val="-2"/>
          <w:sz w:val="24"/>
          <w:szCs w:val="24"/>
        </w:rPr>
        <w:t>support</w:t>
      </w:r>
    </w:p>
    <w:p w14:paraId="0363AD40" w14:textId="77777777" w:rsidR="005D5F49" w:rsidRPr="003C475F" w:rsidRDefault="005D5F49" w:rsidP="00E8119C">
      <w:pPr>
        <w:rPr>
          <w:rFonts w:ascii="Arial" w:hAnsi="Arial" w:cs="Arial"/>
          <w:sz w:val="24"/>
          <w:szCs w:val="24"/>
        </w:rPr>
      </w:pPr>
    </w:p>
    <w:sectPr w:rsidR="005D5F49" w:rsidRPr="003C475F"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01DE"/>
    <w:multiLevelType w:val="hybridMultilevel"/>
    <w:tmpl w:val="9E801096"/>
    <w:lvl w:ilvl="0" w:tplc="B35A3424">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02FAF6">
      <w:numFmt w:val="bullet"/>
      <w:lvlText w:val="•"/>
      <w:lvlJc w:val="left"/>
      <w:pPr>
        <w:ind w:left="2198" w:hanging="360"/>
      </w:pPr>
      <w:rPr>
        <w:rFonts w:hint="default"/>
        <w:lang w:val="en-US" w:eastAsia="en-US" w:bidi="ar-SA"/>
      </w:rPr>
    </w:lvl>
    <w:lvl w:ilvl="2" w:tplc="392A72EC">
      <w:numFmt w:val="bullet"/>
      <w:lvlText w:val="•"/>
      <w:lvlJc w:val="left"/>
      <w:pPr>
        <w:ind w:left="3196" w:hanging="360"/>
      </w:pPr>
      <w:rPr>
        <w:rFonts w:hint="default"/>
        <w:lang w:val="en-US" w:eastAsia="en-US" w:bidi="ar-SA"/>
      </w:rPr>
    </w:lvl>
    <w:lvl w:ilvl="3" w:tplc="43DE14A0">
      <w:numFmt w:val="bullet"/>
      <w:lvlText w:val="•"/>
      <w:lvlJc w:val="left"/>
      <w:pPr>
        <w:ind w:left="4195" w:hanging="360"/>
      </w:pPr>
      <w:rPr>
        <w:rFonts w:hint="default"/>
        <w:lang w:val="en-US" w:eastAsia="en-US" w:bidi="ar-SA"/>
      </w:rPr>
    </w:lvl>
    <w:lvl w:ilvl="4" w:tplc="A6F6D0D2">
      <w:numFmt w:val="bullet"/>
      <w:lvlText w:val="•"/>
      <w:lvlJc w:val="left"/>
      <w:pPr>
        <w:ind w:left="5193" w:hanging="360"/>
      </w:pPr>
      <w:rPr>
        <w:rFonts w:hint="default"/>
        <w:lang w:val="en-US" w:eastAsia="en-US" w:bidi="ar-SA"/>
      </w:rPr>
    </w:lvl>
    <w:lvl w:ilvl="5" w:tplc="BA9C9890">
      <w:numFmt w:val="bullet"/>
      <w:lvlText w:val="•"/>
      <w:lvlJc w:val="left"/>
      <w:pPr>
        <w:ind w:left="6192" w:hanging="360"/>
      </w:pPr>
      <w:rPr>
        <w:rFonts w:hint="default"/>
        <w:lang w:val="en-US" w:eastAsia="en-US" w:bidi="ar-SA"/>
      </w:rPr>
    </w:lvl>
    <w:lvl w:ilvl="6" w:tplc="3418C454">
      <w:numFmt w:val="bullet"/>
      <w:lvlText w:val="•"/>
      <w:lvlJc w:val="left"/>
      <w:pPr>
        <w:ind w:left="7190" w:hanging="360"/>
      </w:pPr>
      <w:rPr>
        <w:rFonts w:hint="default"/>
        <w:lang w:val="en-US" w:eastAsia="en-US" w:bidi="ar-SA"/>
      </w:rPr>
    </w:lvl>
    <w:lvl w:ilvl="7" w:tplc="5FB8AD36">
      <w:numFmt w:val="bullet"/>
      <w:lvlText w:val="•"/>
      <w:lvlJc w:val="left"/>
      <w:pPr>
        <w:ind w:left="8189" w:hanging="360"/>
      </w:pPr>
      <w:rPr>
        <w:rFonts w:hint="default"/>
        <w:lang w:val="en-US" w:eastAsia="en-US" w:bidi="ar-SA"/>
      </w:rPr>
    </w:lvl>
    <w:lvl w:ilvl="8" w:tplc="87486EE6">
      <w:numFmt w:val="bullet"/>
      <w:lvlText w:val="•"/>
      <w:lvlJc w:val="left"/>
      <w:pPr>
        <w:ind w:left="9187" w:hanging="360"/>
      </w:pPr>
      <w:rPr>
        <w:rFonts w:hint="default"/>
        <w:lang w:val="en-US" w:eastAsia="en-US" w:bidi="ar-SA"/>
      </w:rPr>
    </w:lvl>
  </w:abstractNum>
  <w:abstractNum w:abstractNumId="1" w15:restartNumberingAfterBreak="0">
    <w:nsid w:val="54503F8A"/>
    <w:multiLevelType w:val="hybridMultilevel"/>
    <w:tmpl w:val="BD480C50"/>
    <w:lvl w:ilvl="0" w:tplc="A85419D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01EACE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038C5F38">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3" w:tplc="66BA578C">
      <w:numFmt w:val="bullet"/>
      <w:lvlText w:val="•"/>
      <w:lvlJc w:val="left"/>
      <w:pPr>
        <w:ind w:left="3078" w:hanging="360"/>
      </w:pPr>
      <w:rPr>
        <w:rFonts w:hint="default"/>
        <w:lang w:val="en-US" w:eastAsia="en-US" w:bidi="ar-SA"/>
      </w:rPr>
    </w:lvl>
    <w:lvl w:ilvl="4" w:tplc="319484B6">
      <w:numFmt w:val="bullet"/>
      <w:lvlText w:val="•"/>
      <w:lvlJc w:val="left"/>
      <w:pPr>
        <w:ind w:left="4236" w:hanging="360"/>
      </w:pPr>
      <w:rPr>
        <w:rFonts w:hint="default"/>
        <w:lang w:val="en-US" w:eastAsia="en-US" w:bidi="ar-SA"/>
      </w:rPr>
    </w:lvl>
    <w:lvl w:ilvl="5" w:tplc="CCB4AD58">
      <w:numFmt w:val="bullet"/>
      <w:lvlText w:val="•"/>
      <w:lvlJc w:val="left"/>
      <w:pPr>
        <w:ind w:left="5394" w:hanging="360"/>
      </w:pPr>
      <w:rPr>
        <w:rFonts w:hint="default"/>
        <w:lang w:val="en-US" w:eastAsia="en-US" w:bidi="ar-SA"/>
      </w:rPr>
    </w:lvl>
    <w:lvl w:ilvl="6" w:tplc="A50661E6">
      <w:numFmt w:val="bullet"/>
      <w:lvlText w:val="•"/>
      <w:lvlJc w:val="left"/>
      <w:pPr>
        <w:ind w:left="6552" w:hanging="360"/>
      </w:pPr>
      <w:rPr>
        <w:rFonts w:hint="default"/>
        <w:lang w:val="en-US" w:eastAsia="en-US" w:bidi="ar-SA"/>
      </w:rPr>
    </w:lvl>
    <w:lvl w:ilvl="7" w:tplc="0EC01EF0">
      <w:numFmt w:val="bullet"/>
      <w:lvlText w:val="•"/>
      <w:lvlJc w:val="left"/>
      <w:pPr>
        <w:ind w:left="7710" w:hanging="360"/>
      </w:pPr>
      <w:rPr>
        <w:rFonts w:hint="default"/>
        <w:lang w:val="en-US" w:eastAsia="en-US" w:bidi="ar-SA"/>
      </w:rPr>
    </w:lvl>
    <w:lvl w:ilvl="8" w:tplc="5DB45A0C">
      <w:numFmt w:val="bullet"/>
      <w:lvlText w:val="•"/>
      <w:lvlJc w:val="left"/>
      <w:pPr>
        <w:ind w:left="8868" w:hanging="360"/>
      </w:pPr>
      <w:rPr>
        <w:rFonts w:hint="default"/>
        <w:lang w:val="en-US" w:eastAsia="en-US" w:bidi="ar-SA"/>
      </w:rPr>
    </w:lvl>
  </w:abstractNum>
  <w:abstractNum w:abstractNumId="2" w15:restartNumberingAfterBreak="0">
    <w:nsid w:val="5DDC7B43"/>
    <w:multiLevelType w:val="hybridMultilevel"/>
    <w:tmpl w:val="3A122A5C"/>
    <w:lvl w:ilvl="0" w:tplc="5AD8797E">
      <w:numFmt w:val="bullet"/>
      <w:lvlText w:val=""/>
      <w:lvlJc w:val="left"/>
      <w:pPr>
        <w:ind w:left="2271" w:hanging="360"/>
      </w:pPr>
      <w:rPr>
        <w:rFonts w:ascii="Symbol" w:eastAsia="Symbol" w:hAnsi="Symbol" w:cs="Symbol" w:hint="default"/>
        <w:b w:val="0"/>
        <w:bCs w:val="0"/>
        <w:i w:val="0"/>
        <w:iCs w:val="0"/>
        <w:w w:val="100"/>
        <w:sz w:val="24"/>
        <w:szCs w:val="24"/>
        <w:lang w:val="en-US" w:eastAsia="en-US" w:bidi="ar-SA"/>
      </w:rPr>
    </w:lvl>
    <w:lvl w:ilvl="1" w:tplc="6470BAC6">
      <w:numFmt w:val="bullet"/>
      <w:lvlText w:val="•"/>
      <w:lvlJc w:val="left"/>
      <w:pPr>
        <w:ind w:left="3170" w:hanging="360"/>
      </w:pPr>
      <w:rPr>
        <w:rFonts w:hint="default"/>
        <w:lang w:val="en-US" w:eastAsia="en-US" w:bidi="ar-SA"/>
      </w:rPr>
    </w:lvl>
    <w:lvl w:ilvl="2" w:tplc="F5EAA3A8">
      <w:numFmt w:val="bullet"/>
      <w:lvlText w:val="•"/>
      <w:lvlJc w:val="left"/>
      <w:pPr>
        <w:ind w:left="4060" w:hanging="360"/>
      </w:pPr>
      <w:rPr>
        <w:rFonts w:hint="default"/>
        <w:lang w:val="en-US" w:eastAsia="en-US" w:bidi="ar-SA"/>
      </w:rPr>
    </w:lvl>
    <w:lvl w:ilvl="3" w:tplc="E754FDB0">
      <w:numFmt w:val="bullet"/>
      <w:lvlText w:val="•"/>
      <w:lvlJc w:val="left"/>
      <w:pPr>
        <w:ind w:left="4951" w:hanging="360"/>
      </w:pPr>
      <w:rPr>
        <w:rFonts w:hint="default"/>
        <w:lang w:val="en-US" w:eastAsia="en-US" w:bidi="ar-SA"/>
      </w:rPr>
    </w:lvl>
    <w:lvl w:ilvl="4" w:tplc="DD269DBE">
      <w:numFmt w:val="bullet"/>
      <w:lvlText w:val="•"/>
      <w:lvlJc w:val="left"/>
      <w:pPr>
        <w:ind w:left="5841" w:hanging="360"/>
      </w:pPr>
      <w:rPr>
        <w:rFonts w:hint="default"/>
        <w:lang w:val="en-US" w:eastAsia="en-US" w:bidi="ar-SA"/>
      </w:rPr>
    </w:lvl>
    <w:lvl w:ilvl="5" w:tplc="1DCA29B8">
      <w:numFmt w:val="bullet"/>
      <w:lvlText w:val="•"/>
      <w:lvlJc w:val="left"/>
      <w:pPr>
        <w:ind w:left="6732" w:hanging="360"/>
      </w:pPr>
      <w:rPr>
        <w:rFonts w:hint="default"/>
        <w:lang w:val="en-US" w:eastAsia="en-US" w:bidi="ar-SA"/>
      </w:rPr>
    </w:lvl>
    <w:lvl w:ilvl="6" w:tplc="F2D8D282">
      <w:numFmt w:val="bullet"/>
      <w:lvlText w:val="•"/>
      <w:lvlJc w:val="left"/>
      <w:pPr>
        <w:ind w:left="7622" w:hanging="360"/>
      </w:pPr>
      <w:rPr>
        <w:rFonts w:hint="default"/>
        <w:lang w:val="en-US" w:eastAsia="en-US" w:bidi="ar-SA"/>
      </w:rPr>
    </w:lvl>
    <w:lvl w:ilvl="7" w:tplc="6868DC04">
      <w:numFmt w:val="bullet"/>
      <w:lvlText w:val="•"/>
      <w:lvlJc w:val="left"/>
      <w:pPr>
        <w:ind w:left="8513" w:hanging="360"/>
      </w:pPr>
      <w:rPr>
        <w:rFonts w:hint="default"/>
        <w:lang w:val="en-US" w:eastAsia="en-US" w:bidi="ar-SA"/>
      </w:rPr>
    </w:lvl>
    <w:lvl w:ilvl="8" w:tplc="39A494AC">
      <w:numFmt w:val="bullet"/>
      <w:lvlText w:val="•"/>
      <w:lvlJc w:val="left"/>
      <w:pPr>
        <w:ind w:left="9403" w:hanging="360"/>
      </w:pPr>
      <w:rPr>
        <w:rFonts w:hint="default"/>
        <w:lang w:val="en-US" w:eastAsia="en-US" w:bidi="ar-SA"/>
      </w:rPr>
    </w:lvl>
  </w:abstractNum>
  <w:abstractNum w:abstractNumId="3" w15:restartNumberingAfterBreak="0">
    <w:nsid w:val="74D43414"/>
    <w:multiLevelType w:val="hybridMultilevel"/>
    <w:tmpl w:val="EAC63CCE"/>
    <w:lvl w:ilvl="0" w:tplc="0E7297AA">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26364772">
      <w:numFmt w:val="bullet"/>
      <w:lvlText w:val=""/>
      <w:lvlJc w:val="left"/>
      <w:pPr>
        <w:ind w:left="1551" w:hanging="360"/>
      </w:pPr>
      <w:rPr>
        <w:rFonts w:ascii="Symbol" w:eastAsia="Symbol" w:hAnsi="Symbol" w:cs="Symbol" w:hint="default"/>
        <w:b w:val="0"/>
        <w:bCs w:val="0"/>
        <w:i w:val="0"/>
        <w:iCs w:val="0"/>
        <w:color w:val="auto"/>
        <w:w w:val="100"/>
        <w:sz w:val="24"/>
        <w:szCs w:val="24"/>
        <w:lang w:val="en-US" w:eastAsia="en-US" w:bidi="ar-SA"/>
      </w:rPr>
    </w:lvl>
    <w:lvl w:ilvl="2" w:tplc="945ACC7E">
      <w:numFmt w:val="bullet"/>
      <w:lvlText w:val="•"/>
      <w:lvlJc w:val="left"/>
      <w:pPr>
        <w:ind w:left="2629" w:hanging="360"/>
      </w:pPr>
      <w:rPr>
        <w:rFonts w:hint="default"/>
        <w:lang w:val="en-US" w:eastAsia="en-US" w:bidi="ar-SA"/>
      </w:rPr>
    </w:lvl>
    <w:lvl w:ilvl="3" w:tplc="9CFAA054">
      <w:numFmt w:val="bullet"/>
      <w:lvlText w:val="•"/>
      <w:lvlJc w:val="left"/>
      <w:pPr>
        <w:ind w:left="3698" w:hanging="360"/>
      </w:pPr>
      <w:rPr>
        <w:rFonts w:hint="default"/>
        <w:lang w:val="en-US" w:eastAsia="en-US" w:bidi="ar-SA"/>
      </w:rPr>
    </w:lvl>
    <w:lvl w:ilvl="4" w:tplc="5B342EE8">
      <w:numFmt w:val="bullet"/>
      <w:lvlText w:val="•"/>
      <w:lvlJc w:val="left"/>
      <w:pPr>
        <w:ind w:left="4768" w:hanging="360"/>
      </w:pPr>
      <w:rPr>
        <w:rFonts w:hint="default"/>
        <w:lang w:val="en-US" w:eastAsia="en-US" w:bidi="ar-SA"/>
      </w:rPr>
    </w:lvl>
    <w:lvl w:ilvl="5" w:tplc="D32E4394">
      <w:numFmt w:val="bullet"/>
      <w:lvlText w:val="•"/>
      <w:lvlJc w:val="left"/>
      <w:pPr>
        <w:ind w:left="5837" w:hanging="360"/>
      </w:pPr>
      <w:rPr>
        <w:rFonts w:hint="default"/>
        <w:lang w:val="en-US" w:eastAsia="en-US" w:bidi="ar-SA"/>
      </w:rPr>
    </w:lvl>
    <w:lvl w:ilvl="6" w:tplc="FCE0D77A">
      <w:numFmt w:val="bullet"/>
      <w:lvlText w:val="•"/>
      <w:lvlJc w:val="left"/>
      <w:pPr>
        <w:ind w:left="6906" w:hanging="360"/>
      </w:pPr>
      <w:rPr>
        <w:rFonts w:hint="default"/>
        <w:lang w:val="en-US" w:eastAsia="en-US" w:bidi="ar-SA"/>
      </w:rPr>
    </w:lvl>
    <w:lvl w:ilvl="7" w:tplc="F62A3E1E">
      <w:numFmt w:val="bullet"/>
      <w:lvlText w:val="•"/>
      <w:lvlJc w:val="left"/>
      <w:pPr>
        <w:ind w:left="7976" w:hanging="360"/>
      </w:pPr>
      <w:rPr>
        <w:rFonts w:hint="default"/>
        <w:lang w:val="en-US" w:eastAsia="en-US" w:bidi="ar-SA"/>
      </w:rPr>
    </w:lvl>
    <w:lvl w:ilvl="8" w:tplc="965E3A4C">
      <w:numFmt w:val="bullet"/>
      <w:lvlText w:val="•"/>
      <w:lvlJc w:val="left"/>
      <w:pPr>
        <w:ind w:left="9045" w:hanging="360"/>
      </w:pPr>
      <w:rPr>
        <w:rFonts w:hint="default"/>
        <w:lang w:val="en-US" w:eastAsia="en-US" w:bidi="ar-SA"/>
      </w:rPr>
    </w:lvl>
  </w:abstractNum>
  <w:num w:numId="1" w16cid:durableId="313527310">
    <w:abstractNumId w:val="0"/>
  </w:num>
  <w:num w:numId="2" w16cid:durableId="368799064">
    <w:abstractNumId w:val="1"/>
  </w:num>
  <w:num w:numId="3" w16cid:durableId="652947681">
    <w:abstractNumId w:val="2"/>
  </w:num>
  <w:num w:numId="4" w16cid:durableId="291132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EF"/>
    <w:rsid w:val="00073C4B"/>
    <w:rsid w:val="000D3716"/>
    <w:rsid w:val="000F0DEF"/>
    <w:rsid w:val="00111513"/>
    <w:rsid w:val="0017537E"/>
    <w:rsid w:val="001E0771"/>
    <w:rsid w:val="001E7DB7"/>
    <w:rsid w:val="0033533A"/>
    <w:rsid w:val="003368E6"/>
    <w:rsid w:val="003C475F"/>
    <w:rsid w:val="00577CD2"/>
    <w:rsid w:val="005D5F49"/>
    <w:rsid w:val="00A36549"/>
    <w:rsid w:val="00A51B7D"/>
    <w:rsid w:val="00BC05C3"/>
    <w:rsid w:val="00C3740E"/>
    <w:rsid w:val="00E8119C"/>
    <w:rsid w:val="00F03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3DC5"/>
  <w15:chartTrackingRefBased/>
  <w15:docId w15:val="{658A4CA3-F0BC-4AED-9911-D67EC78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EF"/>
    <w:pPr>
      <w:spacing w:after="0" w:line="240" w:lineRule="auto"/>
    </w:pPr>
    <w:rPr>
      <w:rFonts w:ascii="Calibri" w:hAnsi="Calibri" w:cs="Calibri"/>
      <w:kern w:val="0"/>
      <w14:ligatures w14:val="none"/>
    </w:rPr>
  </w:style>
  <w:style w:type="paragraph" w:styleId="Heading2">
    <w:name w:val="heading 2"/>
    <w:basedOn w:val="Normal"/>
    <w:link w:val="Heading2Char"/>
    <w:uiPriority w:val="9"/>
    <w:unhideWhenUsed/>
    <w:qFormat/>
    <w:rsid w:val="00A51B7D"/>
    <w:pPr>
      <w:widowControl w:val="0"/>
      <w:autoSpaceDE w:val="0"/>
      <w:autoSpaceDN w:val="0"/>
      <w:ind w:left="471"/>
      <w:jc w:val="both"/>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B7D"/>
    <w:rPr>
      <w:rFonts w:ascii="Verdana" w:eastAsia="Verdana" w:hAnsi="Verdana" w:cs="Verdana"/>
      <w:b/>
      <w:bCs/>
      <w:kern w:val="0"/>
      <w:sz w:val="24"/>
      <w:szCs w:val="24"/>
      <w:lang w:val="en-US"/>
      <w14:ligatures w14:val="none"/>
    </w:rPr>
  </w:style>
  <w:style w:type="paragraph" w:styleId="BodyText">
    <w:name w:val="Body Text"/>
    <w:basedOn w:val="Normal"/>
    <w:link w:val="BodyTextChar"/>
    <w:uiPriority w:val="1"/>
    <w:qFormat/>
    <w:rsid w:val="00A51B7D"/>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A51B7D"/>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A51B7D"/>
    <w:pPr>
      <w:widowControl w:val="0"/>
      <w:autoSpaceDE w:val="0"/>
      <w:autoSpaceDN w:val="0"/>
      <w:ind w:left="1191" w:hanging="360"/>
    </w:pPr>
    <w:rPr>
      <w:rFonts w:ascii="Verdana" w:eastAsia="Verdana" w:hAnsi="Verdana" w:cs="Verdana"/>
      <w:lang w:val="en-US"/>
    </w:rPr>
  </w:style>
  <w:style w:type="character" w:styleId="Hyperlink">
    <w:name w:val="Hyperlink"/>
    <w:basedOn w:val="DefaultParagraphFont"/>
    <w:uiPriority w:val="99"/>
    <w:unhideWhenUsed/>
    <w:rsid w:val="000D3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munitycouncils.scot/help-and-support/skills-and-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2023-06-23T16:05:00Z</dcterms:created>
  <dcterms:modified xsi:type="dcterms:W3CDTF">2023-06-23T16:05:00Z</dcterms:modified>
</cp:coreProperties>
</file>